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0C174" w14:textId="77777777" w:rsidR="00984CF9" w:rsidRPr="00BD3C76" w:rsidRDefault="00A6653C" w:rsidP="00CD7982">
      <w:pPr>
        <w:pStyle w:val="NormalnyWeb"/>
        <w:snapToGrid w:val="0"/>
        <w:spacing w:before="120" w:beforeAutospacing="0" w:after="120" w:afterAutospacing="0"/>
        <w:jc w:val="center"/>
        <w:rPr>
          <w:rFonts w:asciiTheme="minorHAnsi" w:hAnsiTheme="minorHAnsi" w:cstheme="minorHAnsi"/>
          <w:b/>
          <w:sz w:val="22"/>
          <w:szCs w:val="22"/>
          <w:u w:val="single"/>
        </w:rPr>
      </w:pPr>
      <w:r w:rsidRPr="00BD3C76">
        <w:rPr>
          <w:rFonts w:asciiTheme="minorHAnsi" w:hAnsiTheme="minorHAnsi" w:cstheme="minorHAnsi"/>
          <w:b/>
          <w:sz w:val="22"/>
          <w:szCs w:val="22"/>
          <w:u w:val="single"/>
        </w:rPr>
        <w:t xml:space="preserve">Regulamin audycji pod </w:t>
      </w:r>
      <w:proofErr w:type="gramStart"/>
      <w:r w:rsidRPr="00BD3C76">
        <w:rPr>
          <w:rFonts w:asciiTheme="minorHAnsi" w:hAnsiTheme="minorHAnsi" w:cstheme="minorHAnsi"/>
          <w:b/>
          <w:sz w:val="22"/>
          <w:szCs w:val="22"/>
          <w:u w:val="single"/>
        </w:rPr>
        <w:t>tytułem ”</w:t>
      </w:r>
      <w:r w:rsidR="00F3101A" w:rsidRPr="00BD3C76">
        <w:rPr>
          <w:rFonts w:asciiTheme="minorHAnsi" w:hAnsiTheme="minorHAnsi" w:cstheme="minorHAnsi"/>
          <w:b/>
          <w:sz w:val="22"/>
          <w:szCs w:val="22"/>
          <w:u w:val="single"/>
        </w:rPr>
        <w:t>Łowcy</w:t>
      </w:r>
      <w:proofErr w:type="gramEnd"/>
      <w:r w:rsidR="00F3101A" w:rsidRPr="00BD3C76">
        <w:rPr>
          <w:rFonts w:asciiTheme="minorHAnsi" w:hAnsiTheme="minorHAnsi" w:cstheme="minorHAnsi"/>
          <w:b/>
          <w:sz w:val="22"/>
          <w:szCs w:val="22"/>
          <w:u w:val="single"/>
        </w:rPr>
        <w:t xml:space="preserve"> Skarbów. Kto da więcej</w:t>
      </w:r>
      <w:r w:rsidRPr="00BD3C76">
        <w:rPr>
          <w:rFonts w:asciiTheme="minorHAnsi" w:hAnsiTheme="minorHAnsi" w:cstheme="minorHAnsi"/>
          <w:b/>
          <w:sz w:val="22"/>
          <w:szCs w:val="22"/>
          <w:u w:val="single"/>
        </w:rPr>
        <w:t xml:space="preserve">” </w:t>
      </w:r>
    </w:p>
    <w:p w14:paraId="5AFA6EB0" w14:textId="638223B5" w:rsidR="00A6653C" w:rsidRPr="00BD3C76" w:rsidRDefault="00A6653C" w:rsidP="00CD7982">
      <w:pPr>
        <w:pStyle w:val="NormalnyWeb"/>
        <w:snapToGrid w:val="0"/>
        <w:spacing w:before="120" w:beforeAutospacing="0" w:after="120" w:afterAutospacing="0"/>
        <w:jc w:val="center"/>
        <w:rPr>
          <w:rStyle w:val="Pogrubienie"/>
          <w:rFonts w:asciiTheme="minorHAnsi" w:hAnsiTheme="minorHAnsi" w:cstheme="minorHAnsi"/>
          <w:bCs w:val="0"/>
          <w:sz w:val="22"/>
          <w:szCs w:val="22"/>
          <w:u w:val="single"/>
        </w:rPr>
      </w:pPr>
      <w:r w:rsidRPr="00BD3C76">
        <w:rPr>
          <w:rFonts w:asciiTheme="minorHAnsi" w:hAnsiTheme="minorHAnsi" w:cstheme="minorHAnsi"/>
          <w:b/>
          <w:sz w:val="22"/>
          <w:szCs w:val="22"/>
          <w:u w:val="single"/>
        </w:rPr>
        <w:t>(</w:t>
      </w:r>
      <w:proofErr w:type="gramStart"/>
      <w:r w:rsidRPr="00BD3C76">
        <w:rPr>
          <w:rFonts w:asciiTheme="minorHAnsi" w:hAnsiTheme="minorHAnsi" w:cstheme="minorHAnsi"/>
          <w:b/>
          <w:sz w:val="22"/>
          <w:szCs w:val="22"/>
          <w:u w:val="single"/>
        </w:rPr>
        <w:t>dalej ”Regulamin</w:t>
      </w:r>
      <w:proofErr w:type="gramEnd"/>
      <w:r w:rsidRPr="00BD3C76">
        <w:rPr>
          <w:rFonts w:asciiTheme="minorHAnsi" w:hAnsiTheme="minorHAnsi" w:cstheme="minorHAnsi"/>
          <w:b/>
          <w:sz w:val="22"/>
          <w:szCs w:val="22"/>
          <w:u w:val="single"/>
        </w:rPr>
        <w:t>”)</w:t>
      </w:r>
      <w:r w:rsidRPr="00BD3C76">
        <w:rPr>
          <w:rFonts w:asciiTheme="minorHAnsi" w:hAnsiTheme="minorHAnsi" w:cstheme="minorHAnsi"/>
          <w:sz w:val="22"/>
          <w:szCs w:val="22"/>
          <w:u w:val="single"/>
        </w:rPr>
        <w:br/>
      </w:r>
      <w:r w:rsidRPr="00BD3C76">
        <w:rPr>
          <w:rFonts w:asciiTheme="minorHAnsi" w:hAnsiTheme="minorHAnsi" w:cstheme="minorHAnsi"/>
          <w:sz w:val="22"/>
          <w:szCs w:val="22"/>
          <w:u w:val="single"/>
        </w:rPr>
        <w:br/>
      </w:r>
      <w:r w:rsidRPr="00BD3C76">
        <w:rPr>
          <w:rStyle w:val="Pogrubienie"/>
          <w:rFonts w:asciiTheme="minorHAnsi" w:hAnsiTheme="minorHAnsi" w:cstheme="minorHAnsi"/>
          <w:sz w:val="22"/>
          <w:szCs w:val="22"/>
        </w:rPr>
        <w:t>§ 1</w:t>
      </w:r>
    </w:p>
    <w:p w14:paraId="54754D4C" w14:textId="580BBC1B" w:rsidR="00A6653C" w:rsidRPr="00BD3C76" w:rsidRDefault="00A6653C" w:rsidP="00CD7982">
      <w:pPr>
        <w:pStyle w:val="NormalnyWeb"/>
        <w:snapToGrid w:val="0"/>
        <w:spacing w:before="120" w:beforeAutospacing="0" w:after="120" w:afterAutospacing="0"/>
        <w:jc w:val="center"/>
        <w:rPr>
          <w:rStyle w:val="Pogrubienie"/>
          <w:rFonts w:asciiTheme="minorHAnsi" w:hAnsiTheme="minorHAnsi" w:cstheme="minorHAnsi"/>
          <w:sz w:val="22"/>
          <w:szCs w:val="22"/>
        </w:rPr>
      </w:pPr>
      <w:r w:rsidRPr="00BD3C76">
        <w:rPr>
          <w:rStyle w:val="Pogrubienie"/>
          <w:rFonts w:asciiTheme="minorHAnsi" w:hAnsiTheme="minorHAnsi" w:cstheme="minorHAnsi"/>
          <w:sz w:val="22"/>
          <w:szCs w:val="22"/>
        </w:rPr>
        <w:t>Postanowienia ogólne</w:t>
      </w:r>
    </w:p>
    <w:p w14:paraId="6A52D577" w14:textId="77777777" w:rsidR="0004659A" w:rsidRPr="00BD3C76" w:rsidRDefault="0004659A" w:rsidP="00984CF9">
      <w:pPr>
        <w:pStyle w:val="Akapitzlist"/>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line="240" w:lineRule="auto"/>
        <w:ind w:left="360"/>
        <w:contextualSpacing w:val="0"/>
        <w:jc w:val="both"/>
        <w:rPr>
          <w:rFonts w:asciiTheme="minorHAnsi" w:eastAsiaTheme="minorEastAsia" w:hAnsiTheme="minorHAnsi" w:cstheme="minorHAnsi"/>
          <w:color w:val="auto"/>
          <w:lang w:val="pl-PL"/>
        </w:rPr>
      </w:pPr>
      <w:r w:rsidRPr="00BD3C76">
        <w:rPr>
          <w:rFonts w:asciiTheme="minorHAnsi" w:eastAsiaTheme="minorEastAsia" w:hAnsiTheme="minorHAnsi" w:cstheme="minorHAnsi"/>
          <w:color w:val="auto"/>
          <w:lang w:val="pl-PL"/>
        </w:rPr>
        <w:t>Producentem i Organizatorem Audycji pod tytułem „</w:t>
      </w:r>
      <w:r w:rsidRPr="00BD3C76">
        <w:rPr>
          <w:rFonts w:asciiTheme="minorHAnsi" w:hAnsiTheme="minorHAnsi" w:cstheme="minorHAnsi"/>
          <w:bCs/>
          <w:color w:val="auto"/>
          <w:lang w:val="pl-PL"/>
        </w:rPr>
        <w:t xml:space="preserve">Łowcy Skarbów. Kto da więcej” (dalej „Audycja”) </w:t>
      </w:r>
      <w:r w:rsidRPr="00BD3C76">
        <w:rPr>
          <w:rFonts w:asciiTheme="minorHAnsi" w:eastAsiaTheme="minorEastAsia" w:hAnsiTheme="minorHAnsi" w:cstheme="minorHAnsi"/>
          <w:bCs/>
          <w:color w:val="auto"/>
          <w:lang w:val="pl-PL"/>
        </w:rPr>
        <w:t xml:space="preserve">jest </w:t>
      </w:r>
      <w:r w:rsidR="00593742" w:rsidRPr="00BD3C76">
        <w:rPr>
          <w:rFonts w:asciiTheme="minorHAnsi" w:eastAsiaTheme="minorEastAsia" w:hAnsiTheme="minorHAnsi" w:cstheme="minorHAnsi"/>
          <w:bCs/>
          <w:color w:val="auto"/>
          <w:lang w:val="pl-PL"/>
        </w:rPr>
        <w:t xml:space="preserve">Polot </w:t>
      </w:r>
      <w:r w:rsidR="00593742" w:rsidRPr="00BD3C76">
        <w:rPr>
          <w:rFonts w:asciiTheme="minorHAnsi" w:eastAsia="MS Mincho" w:hAnsiTheme="minorHAnsi" w:cstheme="minorHAnsi"/>
          <w:bCs/>
          <w:color w:val="auto"/>
          <w:lang w:val="pl-PL"/>
        </w:rPr>
        <w:t xml:space="preserve">Media </w:t>
      </w:r>
      <w:r w:rsidR="00593742" w:rsidRPr="00BD3C76">
        <w:rPr>
          <w:rFonts w:asciiTheme="minorHAnsi" w:eastAsiaTheme="minorEastAsia" w:hAnsiTheme="minorHAnsi" w:cstheme="minorHAnsi"/>
          <w:bCs/>
          <w:color w:val="auto"/>
          <w:lang w:val="pl-PL"/>
        </w:rPr>
        <w:t>Spółka z ograniczoną odpowiedzialnością Sp. k. z siedzibą we Wrocławiu przy ul. Ludwika Solskiego 55, 52-401 Wrocław, wpisan</w:t>
      </w:r>
      <w:r w:rsidRPr="00BD3C76">
        <w:rPr>
          <w:rFonts w:asciiTheme="minorHAnsi" w:eastAsiaTheme="minorEastAsia" w:hAnsiTheme="minorHAnsi" w:cstheme="minorHAnsi"/>
          <w:bCs/>
          <w:color w:val="auto"/>
          <w:lang w:val="pl-PL"/>
        </w:rPr>
        <w:t>a</w:t>
      </w:r>
      <w:r w:rsidR="00593742" w:rsidRPr="00BD3C76">
        <w:rPr>
          <w:rFonts w:asciiTheme="minorHAnsi" w:eastAsiaTheme="minorEastAsia" w:hAnsiTheme="minorHAnsi" w:cstheme="minorHAnsi"/>
          <w:bCs/>
          <w:color w:val="auto"/>
          <w:lang w:val="pl-PL"/>
        </w:rPr>
        <w:t xml:space="preserve"> do Rejestru Przedsiębiorców</w:t>
      </w:r>
      <w:r w:rsidR="00606601" w:rsidRPr="00BD3C76">
        <w:rPr>
          <w:rFonts w:asciiTheme="minorHAnsi" w:eastAsiaTheme="minorEastAsia" w:hAnsiTheme="minorHAnsi" w:cstheme="minorHAnsi"/>
          <w:bCs/>
          <w:color w:val="auto"/>
          <w:lang w:val="pl-PL"/>
        </w:rPr>
        <w:t xml:space="preserve"> Krajowego Rejestru</w:t>
      </w:r>
      <w:r w:rsidR="00606601" w:rsidRPr="00BD3C76">
        <w:rPr>
          <w:rFonts w:asciiTheme="minorHAnsi" w:eastAsiaTheme="minorEastAsia" w:hAnsiTheme="minorHAnsi" w:cstheme="minorHAnsi"/>
          <w:color w:val="auto"/>
          <w:lang w:val="pl-PL"/>
        </w:rPr>
        <w:t xml:space="preserve"> Sądowego</w:t>
      </w:r>
      <w:r w:rsidR="00593742" w:rsidRPr="00BD3C76">
        <w:rPr>
          <w:rFonts w:asciiTheme="minorHAnsi" w:eastAsiaTheme="minorEastAsia" w:hAnsiTheme="minorHAnsi" w:cstheme="minorHAnsi"/>
          <w:color w:val="auto"/>
          <w:lang w:val="pl-PL"/>
        </w:rPr>
        <w:t xml:space="preserve"> pod nr KRS 0000572229, prowadzonego przez Sąd Rejonowy dla Wrocławia-Fabrycznej, VI Wydział Gospodarczy Krajowego Rejestru Sądowego; numer NIP: 896-14-50-205; numer REGON: 020634404; reprezentowan</w:t>
      </w:r>
      <w:r w:rsidRPr="00BD3C76">
        <w:rPr>
          <w:rFonts w:asciiTheme="minorHAnsi" w:eastAsiaTheme="minorEastAsia" w:hAnsiTheme="minorHAnsi" w:cstheme="minorHAnsi"/>
          <w:color w:val="auto"/>
          <w:lang w:val="pl-PL"/>
        </w:rPr>
        <w:t xml:space="preserve">a </w:t>
      </w:r>
      <w:r w:rsidR="00593742" w:rsidRPr="00BD3C76">
        <w:rPr>
          <w:rFonts w:asciiTheme="minorHAnsi" w:eastAsiaTheme="minorEastAsia" w:hAnsiTheme="minorHAnsi" w:cstheme="minorHAnsi"/>
          <w:color w:val="auto"/>
          <w:lang w:val="pl-PL"/>
        </w:rPr>
        <w:t>zgodnie z zasadami reprezentacji przez komplementariusza:</w:t>
      </w:r>
    </w:p>
    <w:p w14:paraId="213C0544" w14:textId="4C5578FD" w:rsidR="0004659A" w:rsidRPr="00BD3C76" w:rsidRDefault="00593742" w:rsidP="00984CF9">
      <w:pPr>
        <w:pStyle w:val="Akapitzlis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line="240" w:lineRule="auto"/>
        <w:ind w:left="360"/>
        <w:contextualSpacing w:val="0"/>
        <w:jc w:val="both"/>
        <w:rPr>
          <w:rFonts w:asciiTheme="minorHAnsi" w:hAnsiTheme="minorHAnsi" w:cstheme="minorHAnsi"/>
          <w:b/>
          <w:bCs/>
          <w:color w:val="auto"/>
          <w:lang w:val="pl-PL"/>
        </w:rPr>
      </w:pPr>
      <w:r w:rsidRPr="00BD3C76">
        <w:rPr>
          <w:rFonts w:asciiTheme="minorHAnsi" w:eastAsiaTheme="minorEastAsia" w:hAnsiTheme="minorHAnsi" w:cstheme="minorHAnsi"/>
          <w:b/>
          <w:bCs/>
          <w:color w:val="auto"/>
          <w:lang w:val="pl-PL"/>
        </w:rPr>
        <w:t>Polot Media Sp. z o. o.</w:t>
      </w:r>
      <w:r w:rsidRPr="00BD3C76">
        <w:rPr>
          <w:rFonts w:asciiTheme="minorHAnsi" w:eastAsiaTheme="minorEastAsia" w:hAnsiTheme="minorHAnsi" w:cstheme="minorHAnsi"/>
          <w:color w:val="auto"/>
          <w:lang w:val="pl-PL"/>
        </w:rPr>
        <w:t xml:space="preserve"> z siedzibą we Wrocławiu przy ul. Ludwika Solskiego 55, 52-401 Wrocław, wpisaną do Rejestru Przedsiębiorców</w:t>
      </w:r>
      <w:r w:rsidR="00606601" w:rsidRPr="00BD3C76">
        <w:rPr>
          <w:rFonts w:asciiTheme="minorHAnsi" w:eastAsiaTheme="minorEastAsia" w:hAnsiTheme="minorHAnsi" w:cstheme="minorHAnsi"/>
          <w:color w:val="auto"/>
          <w:lang w:val="pl-PL"/>
        </w:rPr>
        <w:t xml:space="preserve"> Krajowego Rejestru Sądowego</w:t>
      </w:r>
      <w:r w:rsidR="0094175F" w:rsidRPr="00BD3C76">
        <w:rPr>
          <w:rFonts w:asciiTheme="minorHAnsi" w:eastAsiaTheme="minorEastAsia" w:hAnsiTheme="minorHAnsi" w:cstheme="minorHAnsi"/>
          <w:color w:val="auto"/>
          <w:lang w:val="pl-PL"/>
        </w:rPr>
        <w:t xml:space="preserve"> </w:t>
      </w:r>
      <w:r w:rsidRPr="00BD3C76">
        <w:rPr>
          <w:rFonts w:asciiTheme="minorHAnsi" w:eastAsiaTheme="minorEastAsia" w:hAnsiTheme="minorHAnsi" w:cstheme="minorHAnsi"/>
          <w:color w:val="auto"/>
          <w:lang w:val="pl-PL"/>
        </w:rPr>
        <w:t>pod nr KRS 0000558019, prowadzonego przez Sąd Rejonowy dla Wrocławia-Fabrycznej, VI Wydział Gospodarczy Krajowego Rejestru Sądowego; numer NIP: 894-30-62-378; numer REGON: 361526662; o kapitale zakładowym w wysokości 5.000 zł; reprezentowaną przez:</w:t>
      </w:r>
      <w:r w:rsidR="0048793A" w:rsidRPr="00BD3C76">
        <w:rPr>
          <w:rFonts w:asciiTheme="minorHAnsi" w:eastAsiaTheme="minorEastAsia" w:hAnsiTheme="minorHAnsi" w:cstheme="minorHAnsi"/>
          <w:color w:val="auto"/>
          <w:lang w:val="pl-PL"/>
        </w:rPr>
        <w:t xml:space="preserve"> </w:t>
      </w:r>
      <w:r w:rsidR="00F80359">
        <w:rPr>
          <w:rFonts w:asciiTheme="minorHAnsi" w:eastAsiaTheme="minorEastAsia" w:hAnsiTheme="minorHAnsi" w:cstheme="minorHAnsi"/>
          <w:color w:val="auto"/>
          <w:lang w:val="pl-PL"/>
        </w:rPr>
        <w:t xml:space="preserve">Paulinę Stachurską – pełnomocnika, </w:t>
      </w:r>
      <w:r w:rsidR="0048793A" w:rsidRPr="00BD3C76">
        <w:rPr>
          <w:rFonts w:asciiTheme="minorHAnsi" w:eastAsiaTheme="minorEastAsia" w:hAnsiTheme="minorHAnsi" w:cstheme="minorHAnsi"/>
          <w:color w:val="auto"/>
          <w:lang w:val="pl-PL"/>
        </w:rPr>
        <w:t xml:space="preserve"> </w:t>
      </w:r>
      <w:r w:rsidR="00A6653C" w:rsidRPr="00BD3C76">
        <w:rPr>
          <w:rFonts w:asciiTheme="minorHAnsi" w:hAnsiTheme="minorHAnsi" w:cstheme="minorHAnsi"/>
          <w:bCs/>
          <w:color w:val="auto"/>
          <w:lang w:val="pl-PL"/>
        </w:rPr>
        <w:t>zwan</w:t>
      </w:r>
      <w:r w:rsidR="0004659A" w:rsidRPr="00BD3C76">
        <w:rPr>
          <w:rFonts w:asciiTheme="minorHAnsi" w:hAnsiTheme="minorHAnsi" w:cstheme="minorHAnsi"/>
          <w:bCs/>
          <w:color w:val="auto"/>
          <w:lang w:val="pl-PL"/>
        </w:rPr>
        <w:t>a</w:t>
      </w:r>
      <w:r w:rsidR="00A6653C" w:rsidRPr="00BD3C76">
        <w:rPr>
          <w:rFonts w:asciiTheme="minorHAnsi" w:hAnsiTheme="minorHAnsi" w:cstheme="minorHAnsi"/>
          <w:bCs/>
          <w:color w:val="auto"/>
          <w:lang w:val="pl-PL"/>
        </w:rPr>
        <w:t xml:space="preserve"> dalej </w:t>
      </w:r>
      <w:r w:rsidR="0004659A" w:rsidRPr="00BD3C76">
        <w:rPr>
          <w:rFonts w:asciiTheme="minorHAnsi" w:hAnsiTheme="minorHAnsi" w:cstheme="minorHAnsi"/>
          <w:b/>
          <w:bCs/>
          <w:color w:val="auto"/>
          <w:lang w:val="pl-PL"/>
        </w:rPr>
        <w:t>Producentem</w:t>
      </w:r>
    </w:p>
    <w:p w14:paraId="39DDB33A" w14:textId="37A66AA0" w:rsidR="0004659A" w:rsidRPr="00BD3C76" w:rsidRDefault="00CD7982" w:rsidP="00984CF9">
      <w:pPr>
        <w:pStyle w:val="Akapitzlist"/>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line="240" w:lineRule="auto"/>
        <w:ind w:left="360"/>
        <w:contextualSpacing w:val="0"/>
        <w:jc w:val="both"/>
        <w:rPr>
          <w:rFonts w:asciiTheme="minorHAnsi" w:eastAsiaTheme="minorEastAsia" w:hAnsiTheme="minorHAnsi" w:cstheme="minorHAnsi"/>
          <w:color w:val="auto"/>
          <w:lang w:val="pl-PL"/>
        </w:rPr>
      </w:pPr>
      <w:r w:rsidRPr="00BD3C76">
        <w:rPr>
          <w:rFonts w:asciiTheme="minorHAnsi" w:hAnsiTheme="minorHAnsi" w:cstheme="minorHAnsi"/>
          <w:color w:val="auto"/>
          <w:lang w:val="pl-PL"/>
        </w:rPr>
        <w:t xml:space="preserve"> </w:t>
      </w:r>
      <w:r w:rsidR="0004659A" w:rsidRPr="00BD3C76">
        <w:rPr>
          <w:rFonts w:asciiTheme="minorHAnsi" w:hAnsiTheme="minorHAnsi" w:cstheme="minorHAnsi"/>
          <w:color w:val="auto"/>
          <w:lang w:val="pl-PL"/>
        </w:rPr>
        <w:t>Audycja realizowan</w:t>
      </w:r>
      <w:r w:rsidR="00411A47" w:rsidRPr="00BD3C76">
        <w:rPr>
          <w:rFonts w:asciiTheme="minorHAnsi" w:hAnsiTheme="minorHAnsi" w:cstheme="minorHAnsi"/>
          <w:color w:val="auto"/>
          <w:lang w:val="pl-PL"/>
        </w:rPr>
        <w:t>a</w:t>
      </w:r>
      <w:r w:rsidR="0004659A" w:rsidRPr="00BD3C76">
        <w:rPr>
          <w:rFonts w:asciiTheme="minorHAnsi" w:hAnsiTheme="minorHAnsi" w:cstheme="minorHAnsi"/>
          <w:color w:val="auto"/>
          <w:lang w:val="pl-PL"/>
        </w:rPr>
        <w:t xml:space="preserve"> jest na </w:t>
      </w:r>
      <w:r w:rsidR="00411A47" w:rsidRPr="00BD3C76">
        <w:rPr>
          <w:rFonts w:asciiTheme="minorHAnsi" w:hAnsiTheme="minorHAnsi" w:cstheme="minorHAnsi"/>
          <w:color w:val="auto"/>
          <w:lang w:val="pl-PL"/>
        </w:rPr>
        <w:t xml:space="preserve">rzecz </w:t>
      </w:r>
      <w:r w:rsidR="00D84F79" w:rsidRPr="00BD3C76">
        <w:rPr>
          <w:rFonts w:asciiTheme="minorHAnsi" w:hAnsiTheme="minorHAnsi" w:cstheme="minorHAnsi"/>
          <w:color w:val="auto"/>
          <w:lang w:val="pl-PL"/>
        </w:rPr>
        <w:t>Telewizji Polsat sp. z o. o.</w:t>
      </w:r>
      <w:r w:rsidR="00A6653C" w:rsidRPr="00BD3C76">
        <w:rPr>
          <w:rFonts w:asciiTheme="minorHAnsi" w:hAnsiTheme="minorHAnsi" w:cstheme="minorHAnsi"/>
          <w:color w:val="auto"/>
          <w:lang w:val="pl-PL"/>
        </w:rPr>
        <w:t xml:space="preserve"> </w:t>
      </w:r>
      <w:r w:rsidR="00A6653C" w:rsidRPr="00BD3C76">
        <w:rPr>
          <w:rFonts w:asciiTheme="minorHAnsi" w:hAnsiTheme="minorHAnsi" w:cstheme="minorHAnsi"/>
          <w:bCs/>
          <w:color w:val="auto"/>
          <w:lang w:val="pl-PL"/>
        </w:rPr>
        <w:t>z siedzibą w</w:t>
      </w:r>
      <w:r w:rsidR="00A6653C" w:rsidRPr="00BD3C76">
        <w:rPr>
          <w:rFonts w:asciiTheme="minorHAnsi" w:hAnsiTheme="minorHAnsi" w:cstheme="minorHAnsi"/>
          <w:b/>
          <w:bCs/>
          <w:color w:val="auto"/>
          <w:lang w:val="pl-PL"/>
        </w:rPr>
        <w:t xml:space="preserve"> </w:t>
      </w:r>
      <w:r w:rsidR="00A6653C" w:rsidRPr="00BD3C76">
        <w:rPr>
          <w:rFonts w:asciiTheme="minorHAnsi" w:hAnsiTheme="minorHAnsi" w:cstheme="minorHAnsi"/>
          <w:bCs/>
          <w:color w:val="auto"/>
          <w:lang w:val="pl-PL"/>
        </w:rPr>
        <w:t>Warszawie przy ul. Ostrobramskiej 77, 04-175 Warszawa, wpisaną do rejestru przedsiębiorców Krajowego Rejestru Sądowego prowadzonego przez Sąd Rejonowy dla m.st. Warszawy w Warszawie,</w:t>
      </w:r>
      <w:r w:rsidR="00606601" w:rsidRPr="00BD3C76">
        <w:rPr>
          <w:rFonts w:asciiTheme="minorHAnsi" w:hAnsiTheme="minorHAnsi" w:cstheme="minorHAnsi"/>
          <w:bCs/>
          <w:color w:val="auto"/>
          <w:lang w:val="pl-PL"/>
        </w:rPr>
        <w:t xml:space="preserve"> XIV Wydział Gospodarczy Krajowego Rejestru Sądowego</w:t>
      </w:r>
      <w:r w:rsidR="00606601" w:rsidRPr="00BD3C76">
        <w:rPr>
          <w:rFonts w:asciiTheme="minorHAnsi" w:eastAsiaTheme="minorEastAsia" w:hAnsiTheme="minorHAnsi" w:cstheme="minorHAnsi"/>
          <w:color w:val="auto"/>
          <w:lang w:val="pl-PL"/>
        </w:rPr>
        <w:t>,</w:t>
      </w:r>
      <w:r w:rsidR="00A6653C" w:rsidRPr="00BD3C76">
        <w:rPr>
          <w:rFonts w:asciiTheme="minorHAnsi" w:hAnsiTheme="minorHAnsi" w:cstheme="minorHAnsi"/>
          <w:bCs/>
          <w:color w:val="auto"/>
          <w:lang w:val="pl-PL"/>
        </w:rPr>
        <w:t xml:space="preserve"> pod numerem KRS 0000388899, o kapitale zakładowym w wysokości 236 946 700,00 zł, NIP: 1130054762: zwaną dalej</w:t>
      </w:r>
      <w:r w:rsidR="00A6653C" w:rsidRPr="00BD3C76">
        <w:rPr>
          <w:rFonts w:asciiTheme="minorHAnsi" w:hAnsiTheme="minorHAnsi" w:cstheme="minorHAnsi"/>
          <w:b/>
          <w:bCs/>
          <w:color w:val="auto"/>
          <w:lang w:val="pl-PL"/>
        </w:rPr>
        <w:t xml:space="preserve"> „Nadawcą”</w:t>
      </w:r>
    </w:p>
    <w:p w14:paraId="2209268A" w14:textId="07D0AE1D" w:rsidR="00644338" w:rsidRPr="00BD3C76" w:rsidRDefault="00CD7982" w:rsidP="00984CF9">
      <w:pPr>
        <w:pStyle w:val="Akapitzlist"/>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120" w:line="240" w:lineRule="auto"/>
        <w:ind w:left="360"/>
        <w:contextualSpacing w:val="0"/>
        <w:jc w:val="both"/>
        <w:rPr>
          <w:rStyle w:val="Pogrubienie"/>
          <w:rFonts w:asciiTheme="minorHAnsi" w:eastAsiaTheme="minorEastAsia" w:hAnsiTheme="minorHAnsi" w:cstheme="minorHAnsi"/>
          <w:b w:val="0"/>
          <w:bCs w:val="0"/>
          <w:color w:val="auto"/>
          <w:lang w:val="pl-PL"/>
        </w:rPr>
      </w:pPr>
      <w:r w:rsidRPr="00BD3C76">
        <w:rPr>
          <w:rFonts w:asciiTheme="minorHAnsi" w:hAnsiTheme="minorHAnsi" w:cstheme="minorHAnsi"/>
          <w:color w:val="auto"/>
          <w:lang w:val="pl-PL"/>
        </w:rPr>
        <w:t>W celu realizacji</w:t>
      </w:r>
      <w:r w:rsidRPr="00BD3C76">
        <w:rPr>
          <w:rFonts w:asciiTheme="minorHAnsi" w:hAnsiTheme="minorHAnsi" w:cstheme="minorHAnsi"/>
          <w:b/>
          <w:bCs/>
          <w:color w:val="auto"/>
          <w:lang w:val="pl-PL"/>
        </w:rPr>
        <w:t xml:space="preserve"> </w:t>
      </w:r>
      <w:r w:rsidRPr="00BD3C76">
        <w:rPr>
          <w:rStyle w:val="Pogrubienie"/>
          <w:rFonts w:asciiTheme="minorHAnsi" w:hAnsiTheme="minorHAnsi" w:cstheme="minorHAnsi"/>
          <w:b w:val="0"/>
          <w:bCs w:val="0"/>
          <w:color w:val="auto"/>
          <w:lang w:val="pl-PL"/>
        </w:rPr>
        <w:t>pierwszej edycji audycji telewizyjnej pod tytułem</w:t>
      </w:r>
      <w:proofErr w:type="gramStart"/>
      <w:r w:rsidRPr="00BD3C76">
        <w:rPr>
          <w:rStyle w:val="Pogrubienie"/>
          <w:rFonts w:asciiTheme="minorHAnsi" w:hAnsiTheme="minorHAnsi" w:cstheme="minorHAnsi"/>
          <w:b w:val="0"/>
          <w:bCs w:val="0"/>
          <w:color w:val="auto"/>
          <w:lang w:val="pl-PL"/>
        </w:rPr>
        <w:t>: ”Łowcy</w:t>
      </w:r>
      <w:proofErr w:type="gramEnd"/>
      <w:r w:rsidRPr="00BD3C76">
        <w:rPr>
          <w:rStyle w:val="Pogrubienie"/>
          <w:rFonts w:asciiTheme="minorHAnsi" w:hAnsiTheme="minorHAnsi" w:cstheme="minorHAnsi"/>
          <w:b w:val="0"/>
          <w:bCs w:val="0"/>
          <w:color w:val="auto"/>
          <w:lang w:val="pl-PL"/>
        </w:rPr>
        <w:t xml:space="preserve"> skarbów. Kto da więcej” (dalej „Audycja”) </w:t>
      </w:r>
      <w:r w:rsidR="0004659A" w:rsidRPr="00BD3C76">
        <w:rPr>
          <w:rFonts w:asciiTheme="minorHAnsi" w:hAnsiTheme="minorHAnsi" w:cstheme="minorHAnsi"/>
          <w:color w:val="auto"/>
          <w:lang w:val="pl-PL"/>
        </w:rPr>
        <w:t>Pr</w:t>
      </w:r>
      <w:r w:rsidRPr="00BD3C76">
        <w:rPr>
          <w:rFonts w:asciiTheme="minorHAnsi" w:hAnsiTheme="minorHAnsi" w:cstheme="minorHAnsi"/>
          <w:color w:val="auto"/>
          <w:lang w:val="pl-PL"/>
        </w:rPr>
        <w:t>oducent</w:t>
      </w:r>
      <w:r w:rsidRPr="00BD3C76">
        <w:rPr>
          <w:rFonts w:asciiTheme="minorHAnsi" w:hAnsiTheme="minorHAnsi" w:cstheme="minorHAnsi"/>
          <w:b/>
          <w:bCs/>
          <w:color w:val="auto"/>
          <w:lang w:val="pl-PL"/>
        </w:rPr>
        <w:t xml:space="preserve"> </w:t>
      </w:r>
      <w:r w:rsidR="00A6653C" w:rsidRPr="00BD3C76">
        <w:rPr>
          <w:rStyle w:val="Pogrubienie"/>
          <w:rFonts w:asciiTheme="minorHAnsi" w:hAnsiTheme="minorHAnsi" w:cstheme="minorHAnsi"/>
          <w:b w:val="0"/>
          <w:bCs w:val="0"/>
          <w:color w:val="auto"/>
          <w:lang w:val="pl-PL"/>
        </w:rPr>
        <w:t xml:space="preserve">organizuje nabór („Casting”) </w:t>
      </w:r>
      <w:r w:rsidRPr="00BD3C76">
        <w:rPr>
          <w:rStyle w:val="Pogrubienie"/>
          <w:rFonts w:asciiTheme="minorHAnsi" w:hAnsiTheme="minorHAnsi" w:cstheme="minorHAnsi"/>
          <w:b w:val="0"/>
          <w:bCs w:val="0"/>
          <w:color w:val="auto"/>
          <w:lang w:val="pl-PL"/>
        </w:rPr>
        <w:t xml:space="preserve">w celu </w:t>
      </w:r>
      <w:r w:rsidRPr="00BD3C76">
        <w:rPr>
          <w:rFonts w:asciiTheme="minorHAnsi" w:hAnsiTheme="minorHAnsi" w:cstheme="minorHAnsi"/>
          <w:color w:val="auto"/>
          <w:lang w:val="pl-PL"/>
        </w:rPr>
        <w:t xml:space="preserve">wyłonienia </w:t>
      </w:r>
      <w:r w:rsidR="00A6653C" w:rsidRPr="00BD3C76">
        <w:rPr>
          <w:rStyle w:val="Pogrubienie"/>
          <w:rFonts w:asciiTheme="minorHAnsi" w:hAnsiTheme="minorHAnsi" w:cstheme="minorHAnsi"/>
          <w:b w:val="0"/>
          <w:bCs w:val="0"/>
          <w:color w:val="auto"/>
          <w:lang w:val="pl-PL"/>
        </w:rPr>
        <w:t xml:space="preserve">uczestników </w:t>
      </w:r>
      <w:r w:rsidRPr="00BD3C76">
        <w:rPr>
          <w:rStyle w:val="Pogrubienie"/>
          <w:rFonts w:asciiTheme="minorHAnsi" w:hAnsiTheme="minorHAnsi" w:cstheme="minorHAnsi"/>
          <w:b w:val="0"/>
          <w:bCs w:val="0"/>
          <w:color w:val="auto"/>
          <w:lang w:val="pl-PL"/>
        </w:rPr>
        <w:t>oraz oferowanych przez nich przedmiotów („Przedmiot”)</w:t>
      </w:r>
    </w:p>
    <w:p w14:paraId="0231AF9C" w14:textId="77777777" w:rsidR="002B0E4F" w:rsidRPr="00BD3C76" w:rsidRDefault="002B0E4F" w:rsidP="00454FF6">
      <w:pPr>
        <w:pStyle w:val="NormalnyWeb"/>
        <w:snapToGrid w:val="0"/>
        <w:spacing w:before="120" w:beforeAutospacing="0" w:after="120" w:afterAutospacing="0"/>
        <w:jc w:val="center"/>
        <w:rPr>
          <w:rStyle w:val="Pogrubienie"/>
          <w:rFonts w:asciiTheme="minorHAnsi" w:hAnsiTheme="minorHAnsi" w:cstheme="minorHAnsi"/>
          <w:sz w:val="22"/>
          <w:szCs w:val="22"/>
        </w:rPr>
      </w:pPr>
    </w:p>
    <w:p w14:paraId="740E14E5" w14:textId="025140DA" w:rsidR="00454FF6" w:rsidRPr="00BD3C76" w:rsidRDefault="00454FF6" w:rsidP="00454FF6">
      <w:pPr>
        <w:pStyle w:val="NormalnyWeb"/>
        <w:snapToGrid w:val="0"/>
        <w:spacing w:before="120" w:beforeAutospacing="0" w:after="120" w:afterAutospacing="0"/>
        <w:jc w:val="center"/>
        <w:rPr>
          <w:rStyle w:val="Pogrubienie"/>
          <w:rFonts w:asciiTheme="minorHAnsi" w:hAnsiTheme="minorHAnsi" w:cstheme="minorHAnsi"/>
          <w:sz w:val="22"/>
          <w:szCs w:val="22"/>
        </w:rPr>
      </w:pPr>
      <w:r w:rsidRPr="00BD3C76">
        <w:rPr>
          <w:rStyle w:val="Pogrubienie"/>
          <w:rFonts w:asciiTheme="minorHAnsi" w:hAnsiTheme="minorHAnsi" w:cstheme="minorHAnsi"/>
          <w:sz w:val="22"/>
          <w:szCs w:val="22"/>
        </w:rPr>
        <w:t>§2</w:t>
      </w:r>
    </w:p>
    <w:p w14:paraId="2C29E7EE" w14:textId="0A6F1AD0" w:rsidR="00454FF6" w:rsidRPr="00BD3C76" w:rsidRDefault="00454FF6" w:rsidP="00454FF6">
      <w:pPr>
        <w:pStyle w:val="NormalnyWeb"/>
        <w:snapToGrid w:val="0"/>
        <w:spacing w:before="120" w:beforeAutospacing="0" w:after="120" w:afterAutospacing="0"/>
        <w:jc w:val="center"/>
        <w:rPr>
          <w:rStyle w:val="Pogrubienie"/>
          <w:rFonts w:asciiTheme="minorHAnsi" w:hAnsiTheme="minorHAnsi" w:cstheme="minorHAnsi"/>
          <w:sz w:val="22"/>
          <w:szCs w:val="22"/>
        </w:rPr>
      </w:pPr>
      <w:r w:rsidRPr="00BD3C76">
        <w:rPr>
          <w:rStyle w:val="Pogrubienie"/>
          <w:rFonts w:asciiTheme="minorHAnsi" w:hAnsiTheme="minorHAnsi" w:cstheme="minorHAnsi"/>
          <w:sz w:val="22"/>
          <w:szCs w:val="22"/>
        </w:rPr>
        <w:t>Definicje</w:t>
      </w:r>
    </w:p>
    <w:p w14:paraId="20F4910B" w14:textId="0CC58DA7" w:rsidR="00454FF6" w:rsidRPr="00BD3C76" w:rsidRDefault="0025354A" w:rsidP="002B0E4F">
      <w:pPr>
        <w:pStyle w:val="NormalnyWeb"/>
        <w:numPr>
          <w:ilvl w:val="0"/>
          <w:numId w:val="13"/>
        </w:numPr>
        <w:snapToGrid w:val="0"/>
        <w:spacing w:before="120" w:beforeAutospacing="0" w:after="120" w:afterAutospacing="0"/>
        <w:jc w:val="both"/>
        <w:rPr>
          <w:rStyle w:val="Pogrubienie"/>
          <w:rFonts w:asciiTheme="minorHAnsi" w:hAnsiTheme="minorHAnsi" w:cstheme="minorHAnsi"/>
          <w:b w:val="0"/>
          <w:bCs w:val="0"/>
          <w:sz w:val="22"/>
          <w:szCs w:val="22"/>
        </w:rPr>
      </w:pPr>
      <w:r w:rsidRPr="00BD3C76">
        <w:rPr>
          <w:rStyle w:val="Pogrubienie"/>
          <w:rFonts w:asciiTheme="minorHAnsi" w:hAnsiTheme="minorHAnsi" w:cstheme="minorHAnsi"/>
          <w:b w:val="0"/>
          <w:bCs w:val="0"/>
          <w:sz w:val="22"/>
          <w:szCs w:val="22"/>
        </w:rPr>
        <w:t>„</w:t>
      </w:r>
      <w:r w:rsidR="00454FF6" w:rsidRPr="00BD3C76">
        <w:rPr>
          <w:rStyle w:val="Pogrubienie"/>
          <w:rFonts w:asciiTheme="minorHAnsi" w:hAnsiTheme="minorHAnsi" w:cstheme="minorHAnsi"/>
          <w:b w:val="0"/>
          <w:bCs w:val="0"/>
          <w:sz w:val="22"/>
          <w:szCs w:val="22"/>
        </w:rPr>
        <w:t>Sprzedający</w:t>
      </w:r>
      <w:r w:rsidRPr="00BD3C76">
        <w:rPr>
          <w:rStyle w:val="Pogrubienie"/>
          <w:rFonts w:asciiTheme="minorHAnsi" w:hAnsiTheme="minorHAnsi" w:cstheme="minorHAnsi"/>
          <w:b w:val="0"/>
          <w:bCs w:val="0"/>
          <w:sz w:val="22"/>
          <w:szCs w:val="22"/>
        </w:rPr>
        <w:t>”</w:t>
      </w:r>
      <w:r w:rsidR="00454FF6" w:rsidRPr="00BD3C76">
        <w:rPr>
          <w:rStyle w:val="Pogrubienie"/>
          <w:rFonts w:asciiTheme="minorHAnsi" w:hAnsiTheme="minorHAnsi" w:cstheme="minorHAnsi"/>
          <w:b w:val="0"/>
          <w:bCs w:val="0"/>
          <w:sz w:val="22"/>
          <w:szCs w:val="22"/>
        </w:rPr>
        <w:t xml:space="preserve"> – Uczestnik Audycji, który </w:t>
      </w:r>
      <w:r w:rsidR="00137ACB" w:rsidRPr="00BD3C76">
        <w:rPr>
          <w:rStyle w:val="Pogrubienie"/>
          <w:rFonts w:asciiTheme="minorHAnsi" w:hAnsiTheme="minorHAnsi" w:cstheme="minorHAnsi"/>
          <w:b w:val="0"/>
          <w:bCs w:val="0"/>
          <w:sz w:val="22"/>
          <w:szCs w:val="22"/>
        </w:rPr>
        <w:t>w drodze</w:t>
      </w:r>
      <w:r w:rsidR="00113A41" w:rsidRPr="00BD3C76">
        <w:rPr>
          <w:rStyle w:val="Pogrubienie"/>
          <w:rFonts w:asciiTheme="minorHAnsi" w:hAnsiTheme="minorHAnsi" w:cstheme="minorHAnsi"/>
          <w:b w:val="0"/>
          <w:bCs w:val="0"/>
          <w:sz w:val="22"/>
          <w:szCs w:val="22"/>
        </w:rPr>
        <w:t xml:space="preserve"> </w:t>
      </w:r>
      <w:r w:rsidR="00137ACB" w:rsidRPr="00BD3C76">
        <w:rPr>
          <w:rStyle w:val="Pogrubienie"/>
          <w:rFonts w:asciiTheme="minorHAnsi" w:hAnsiTheme="minorHAnsi" w:cstheme="minorHAnsi"/>
          <w:b w:val="0"/>
          <w:bCs w:val="0"/>
          <w:sz w:val="22"/>
          <w:szCs w:val="22"/>
        </w:rPr>
        <w:t xml:space="preserve">„Castingu” </w:t>
      </w:r>
      <w:r w:rsidR="00454FF6" w:rsidRPr="00BD3C76">
        <w:rPr>
          <w:rStyle w:val="Pogrubienie"/>
          <w:rFonts w:asciiTheme="minorHAnsi" w:hAnsiTheme="minorHAnsi" w:cstheme="minorHAnsi"/>
          <w:b w:val="0"/>
          <w:bCs w:val="0"/>
          <w:sz w:val="22"/>
          <w:szCs w:val="22"/>
        </w:rPr>
        <w:t>zgłosi</w:t>
      </w:r>
      <w:r w:rsidR="00137ACB" w:rsidRPr="00BD3C76">
        <w:rPr>
          <w:rStyle w:val="Pogrubienie"/>
          <w:rFonts w:asciiTheme="minorHAnsi" w:hAnsiTheme="minorHAnsi" w:cstheme="minorHAnsi"/>
          <w:b w:val="0"/>
          <w:bCs w:val="0"/>
          <w:sz w:val="22"/>
          <w:szCs w:val="22"/>
        </w:rPr>
        <w:t xml:space="preserve"> </w:t>
      </w:r>
      <w:r w:rsidR="009626FF" w:rsidRPr="00BD3C76">
        <w:rPr>
          <w:rStyle w:val="Pogrubienie"/>
          <w:rFonts w:asciiTheme="minorHAnsi" w:hAnsiTheme="minorHAnsi" w:cstheme="minorHAnsi"/>
          <w:b w:val="0"/>
          <w:bCs w:val="0"/>
          <w:sz w:val="22"/>
          <w:szCs w:val="22"/>
        </w:rPr>
        <w:t>do udziału w Audy</w:t>
      </w:r>
      <w:r w:rsidR="00113A41" w:rsidRPr="00BD3C76">
        <w:rPr>
          <w:rStyle w:val="Pogrubienie"/>
          <w:rFonts w:asciiTheme="minorHAnsi" w:hAnsiTheme="minorHAnsi" w:cstheme="minorHAnsi"/>
          <w:b w:val="0"/>
          <w:bCs w:val="0"/>
          <w:sz w:val="22"/>
          <w:szCs w:val="22"/>
        </w:rPr>
        <w:t>c</w:t>
      </w:r>
      <w:r w:rsidR="009626FF" w:rsidRPr="00BD3C76">
        <w:rPr>
          <w:rStyle w:val="Pogrubienie"/>
          <w:rFonts w:asciiTheme="minorHAnsi" w:hAnsiTheme="minorHAnsi" w:cstheme="minorHAnsi"/>
          <w:b w:val="0"/>
          <w:bCs w:val="0"/>
          <w:sz w:val="22"/>
          <w:szCs w:val="22"/>
        </w:rPr>
        <w:t xml:space="preserve">ji </w:t>
      </w:r>
      <w:r w:rsidR="00454FF6" w:rsidRPr="00BD3C76">
        <w:rPr>
          <w:rStyle w:val="Pogrubienie"/>
          <w:rFonts w:asciiTheme="minorHAnsi" w:hAnsiTheme="minorHAnsi" w:cstheme="minorHAnsi"/>
          <w:b w:val="0"/>
          <w:bCs w:val="0"/>
          <w:sz w:val="22"/>
          <w:szCs w:val="22"/>
        </w:rPr>
        <w:t xml:space="preserve">należący do niego </w:t>
      </w:r>
      <w:r w:rsidR="00E62595" w:rsidRPr="00BD3C76">
        <w:rPr>
          <w:rStyle w:val="Pogrubienie"/>
          <w:rFonts w:asciiTheme="minorHAnsi" w:hAnsiTheme="minorHAnsi" w:cstheme="minorHAnsi"/>
          <w:b w:val="0"/>
          <w:bCs w:val="0"/>
          <w:sz w:val="22"/>
          <w:szCs w:val="22"/>
        </w:rPr>
        <w:t>P</w:t>
      </w:r>
      <w:r w:rsidR="00454FF6" w:rsidRPr="00BD3C76">
        <w:rPr>
          <w:rStyle w:val="Pogrubienie"/>
          <w:rFonts w:asciiTheme="minorHAnsi" w:hAnsiTheme="minorHAnsi" w:cstheme="minorHAnsi"/>
          <w:b w:val="0"/>
          <w:bCs w:val="0"/>
          <w:sz w:val="22"/>
          <w:szCs w:val="22"/>
        </w:rPr>
        <w:t xml:space="preserve">rzedmiot </w:t>
      </w:r>
      <w:r w:rsidR="00E62595" w:rsidRPr="00BD3C76">
        <w:rPr>
          <w:rStyle w:val="Pogrubienie"/>
          <w:rFonts w:asciiTheme="minorHAnsi" w:hAnsiTheme="minorHAnsi" w:cstheme="minorHAnsi"/>
          <w:b w:val="0"/>
          <w:bCs w:val="0"/>
          <w:sz w:val="22"/>
          <w:szCs w:val="22"/>
        </w:rPr>
        <w:t>w celu</w:t>
      </w:r>
      <w:r w:rsidR="00454FF6" w:rsidRPr="00BD3C76">
        <w:rPr>
          <w:rStyle w:val="Pogrubienie"/>
          <w:rFonts w:asciiTheme="minorHAnsi" w:hAnsiTheme="minorHAnsi" w:cstheme="minorHAnsi"/>
          <w:b w:val="0"/>
          <w:bCs w:val="0"/>
          <w:sz w:val="22"/>
          <w:szCs w:val="22"/>
        </w:rPr>
        <w:t xml:space="preserve"> jego sprzedaży za najwyższą </w:t>
      </w:r>
      <w:r w:rsidR="009626FF" w:rsidRPr="00BD3C76">
        <w:rPr>
          <w:rStyle w:val="Pogrubienie"/>
          <w:rFonts w:asciiTheme="minorHAnsi" w:hAnsiTheme="minorHAnsi" w:cstheme="minorHAnsi"/>
          <w:b w:val="0"/>
          <w:bCs w:val="0"/>
          <w:sz w:val="22"/>
          <w:szCs w:val="22"/>
        </w:rPr>
        <w:t xml:space="preserve">możliwą, </w:t>
      </w:r>
      <w:r w:rsidR="00454FF6" w:rsidRPr="00BD3C76">
        <w:rPr>
          <w:rStyle w:val="Pogrubienie"/>
          <w:rFonts w:asciiTheme="minorHAnsi" w:hAnsiTheme="minorHAnsi" w:cstheme="minorHAnsi"/>
          <w:b w:val="0"/>
          <w:bCs w:val="0"/>
          <w:sz w:val="22"/>
          <w:szCs w:val="22"/>
        </w:rPr>
        <w:t>zaoferowaną przez Kupujących kwotę</w:t>
      </w:r>
      <w:r w:rsidR="009626FF" w:rsidRPr="00BD3C76">
        <w:rPr>
          <w:rStyle w:val="Pogrubienie"/>
          <w:rFonts w:asciiTheme="minorHAnsi" w:hAnsiTheme="minorHAnsi" w:cstheme="minorHAnsi"/>
          <w:b w:val="0"/>
          <w:bCs w:val="0"/>
          <w:sz w:val="22"/>
          <w:szCs w:val="22"/>
        </w:rPr>
        <w:t xml:space="preserve">. </w:t>
      </w:r>
      <w:r w:rsidR="00113A41" w:rsidRPr="00BD3C76">
        <w:rPr>
          <w:rStyle w:val="Pogrubienie"/>
          <w:rFonts w:asciiTheme="minorHAnsi" w:hAnsiTheme="minorHAnsi" w:cstheme="minorHAnsi"/>
          <w:b w:val="0"/>
          <w:bCs w:val="0"/>
          <w:sz w:val="22"/>
          <w:szCs w:val="22"/>
        </w:rPr>
        <w:t xml:space="preserve">Uczestnik zostaje </w:t>
      </w:r>
      <w:r w:rsidR="009626FF" w:rsidRPr="00BD3C76">
        <w:rPr>
          <w:rStyle w:val="Pogrubienie"/>
          <w:rFonts w:asciiTheme="minorHAnsi" w:hAnsiTheme="minorHAnsi" w:cstheme="minorHAnsi"/>
          <w:b w:val="0"/>
          <w:bCs w:val="0"/>
          <w:sz w:val="22"/>
          <w:szCs w:val="22"/>
        </w:rPr>
        <w:t>Sprzedający</w:t>
      </w:r>
      <w:r w:rsidR="00113A41" w:rsidRPr="00BD3C76">
        <w:rPr>
          <w:rStyle w:val="Pogrubienie"/>
          <w:rFonts w:asciiTheme="minorHAnsi" w:hAnsiTheme="minorHAnsi" w:cstheme="minorHAnsi"/>
          <w:b w:val="0"/>
          <w:bCs w:val="0"/>
          <w:sz w:val="22"/>
          <w:szCs w:val="22"/>
        </w:rPr>
        <w:t xml:space="preserve">m po ostatecznym zaakceptowaniu przez Producenta oferowanego przez niego </w:t>
      </w:r>
      <w:r w:rsidR="00E62595" w:rsidRPr="00BD3C76">
        <w:rPr>
          <w:rStyle w:val="Pogrubienie"/>
          <w:rFonts w:asciiTheme="minorHAnsi" w:hAnsiTheme="minorHAnsi" w:cstheme="minorHAnsi"/>
          <w:b w:val="0"/>
          <w:bCs w:val="0"/>
          <w:sz w:val="22"/>
          <w:szCs w:val="22"/>
        </w:rPr>
        <w:t>P</w:t>
      </w:r>
      <w:r w:rsidR="00113A41" w:rsidRPr="00BD3C76">
        <w:rPr>
          <w:rStyle w:val="Pogrubienie"/>
          <w:rFonts w:asciiTheme="minorHAnsi" w:hAnsiTheme="minorHAnsi" w:cstheme="minorHAnsi"/>
          <w:b w:val="0"/>
          <w:bCs w:val="0"/>
          <w:sz w:val="22"/>
          <w:szCs w:val="22"/>
        </w:rPr>
        <w:t>rzedmiotu</w:t>
      </w:r>
      <w:r w:rsidR="00E62595" w:rsidRPr="00BD3C76">
        <w:rPr>
          <w:rStyle w:val="Pogrubienie"/>
          <w:rFonts w:asciiTheme="minorHAnsi" w:hAnsiTheme="minorHAnsi" w:cstheme="minorHAnsi"/>
          <w:b w:val="0"/>
          <w:bCs w:val="0"/>
          <w:sz w:val="22"/>
          <w:szCs w:val="22"/>
        </w:rPr>
        <w:t xml:space="preserve"> i </w:t>
      </w:r>
      <w:r w:rsidR="00583F2D" w:rsidRPr="00BD3C76">
        <w:rPr>
          <w:rStyle w:val="Pogrubienie"/>
          <w:rFonts w:asciiTheme="minorHAnsi" w:hAnsiTheme="minorHAnsi" w:cstheme="minorHAnsi"/>
          <w:b w:val="0"/>
          <w:bCs w:val="0"/>
          <w:sz w:val="22"/>
          <w:szCs w:val="22"/>
        </w:rPr>
        <w:t xml:space="preserve">uprzednim </w:t>
      </w:r>
      <w:r w:rsidR="00E62595" w:rsidRPr="00BD3C76">
        <w:rPr>
          <w:rStyle w:val="Pogrubienie"/>
          <w:rFonts w:asciiTheme="minorHAnsi" w:hAnsiTheme="minorHAnsi" w:cstheme="minorHAnsi"/>
          <w:b w:val="0"/>
          <w:bCs w:val="0"/>
          <w:sz w:val="22"/>
          <w:szCs w:val="22"/>
        </w:rPr>
        <w:t>spełni</w:t>
      </w:r>
      <w:r w:rsidR="00583F2D" w:rsidRPr="00BD3C76">
        <w:rPr>
          <w:rStyle w:val="Pogrubienie"/>
          <w:rFonts w:asciiTheme="minorHAnsi" w:hAnsiTheme="minorHAnsi" w:cstheme="minorHAnsi"/>
          <w:b w:val="0"/>
          <w:bCs w:val="0"/>
          <w:sz w:val="22"/>
          <w:szCs w:val="22"/>
        </w:rPr>
        <w:t>eniu wymogów formalnych określonych w §4</w:t>
      </w:r>
      <w:r w:rsidR="00667A02" w:rsidRPr="00BD3C76">
        <w:rPr>
          <w:rStyle w:val="Pogrubienie"/>
          <w:rFonts w:asciiTheme="minorHAnsi" w:hAnsiTheme="minorHAnsi" w:cstheme="minorHAnsi"/>
          <w:b w:val="0"/>
          <w:bCs w:val="0"/>
          <w:sz w:val="22"/>
          <w:szCs w:val="22"/>
        </w:rPr>
        <w:t>.</w:t>
      </w:r>
    </w:p>
    <w:p w14:paraId="10B10F67" w14:textId="7DFF95C9" w:rsidR="006E17AA" w:rsidRPr="00BD3C76" w:rsidRDefault="00137ACB" w:rsidP="002B0E4F">
      <w:pPr>
        <w:pStyle w:val="NormalnyWeb"/>
        <w:numPr>
          <w:ilvl w:val="0"/>
          <w:numId w:val="13"/>
        </w:numPr>
        <w:snapToGrid w:val="0"/>
        <w:spacing w:before="120" w:beforeAutospacing="0" w:after="120" w:afterAutospacing="0"/>
        <w:jc w:val="both"/>
        <w:rPr>
          <w:rStyle w:val="Pogrubienie"/>
          <w:rFonts w:asciiTheme="minorHAnsi" w:hAnsiTheme="minorHAnsi" w:cstheme="minorHAnsi"/>
          <w:b w:val="0"/>
          <w:bCs w:val="0"/>
          <w:sz w:val="22"/>
          <w:szCs w:val="22"/>
        </w:rPr>
      </w:pPr>
      <w:r w:rsidRPr="00BD3C76">
        <w:rPr>
          <w:rStyle w:val="Pogrubienie"/>
          <w:rFonts w:asciiTheme="minorHAnsi" w:hAnsiTheme="minorHAnsi" w:cstheme="minorHAnsi"/>
          <w:b w:val="0"/>
          <w:bCs w:val="0"/>
          <w:sz w:val="22"/>
          <w:szCs w:val="22"/>
        </w:rPr>
        <w:t xml:space="preserve">„Casting” – procedura zgłoszenia i wyłonienia Uczestników Audycji w roli Sprzedających, w ramach której Uczestnik </w:t>
      </w:r>
      <w:r w:rsidR="00B0239D" w:rsidRPr="00BD3C76">
        <w:rPr>
          <w:rStyle w:val="Pogrubienie"/>
          <w:rFonts w:asciiTheme="minorHAnsi" w:hAnsiTheme="minorHAnsi" w:cstheme="minorHAnsi"/>
          <w:b w:val="0"/>
          <w:bCs w:val="0"/>
          <w:sz w:val="22"/>
          <w:szCs w:val="22"/>
        </w:rPr>
        <w:t>na</w:t>
      </w:r>
      <w:r w:rsidR="00320923" w:rsidRPr="00BD3C76">
        <w:rPr>
          <w:rStyle w:val="Pogrubienie"/>
          <w:rFonts w:asciiTheme="minorHAnsi" w:hAnsiTheme="minorHAnsi" w:cstheme="minorHAnsi"/>
          <w:b w:val="0"/>
          <w:bCs w:val="0"/>
          <w:sz w:val="22"/>
          <w:szCs w:val="22"/>
        </w:rPr>
        <w:t xml:space="preserve"> </w:t>
      </w:r>
      <w:proofErr w:type="spellStart"/>
      <w:r w:rsidR="00072387" w:rsidRPr="00BD3C76">
        <w:rPr>
          <w:rStyle w:val="Pogrubienie"/>
          <w:rFonts w:asciiTheme="minorHAnsi" w:hAnsiTheme="minorHAnsi" w:cstheme="minorHAnsi"/>
          <w:b w:val="0"/>
          <w:bCs w:val="0"/>
          <w:sz w:val="22"/>
          <w:szCs w:val="22"/>
        </w:rPr>
        <w:t>fanpage’u</w:t>
      </w:r>
      <w:proofErr w:type="spellEnd"/>
      <w:r w:rsidR="00320923" w:rsidRPr="00BD3C76">
        <w:rPr>
          <w:rStyle w:val="Pogrubienie"/>
          <w:rFonts w:asciiTheme="minorHAnsi" w:hAnsiTheme="minorHAnsi" w:cstheme="minorHAnsi"/>
          <w:b w:val="0"/>
          <w:bCs w:val="0"/>
          <w:sz w:val="22"/>
          <w:szCs w:val="22"/>
        </w:rPr>
        <w:t xml:space="preserve"> </w:t>
      </w:r>
      <w:r w:rsidR="00493FCA" w:rsidRPr="00BD3C76">
        <w:rPr>
          <w:rStyle w:val="Pogrubienie"/>
          <w:rFonts w:asciiTheme="minorHAnsi" w:hAnsiTheme="minorHAnsi" w:cstheme="minorHAnsi"/>
          <w:b w:val="0"/>
          <w:bCs w:val="0"/>
          <w:sz w:val="22"/>
          <w:szCs w:val="22"/>
        </w:rPr>
        <w:t>Audycji znajdujący</w:t>
      </w:r>
      <w:r w:rsidR="00072387" w:rsidRPr="00BD3C76">
        <w:rPr>
          <w:rStyle w:val="Pogrubienie"/>
          <w:rFonts w:asciiTheme="minorHAnsi" w:hAnsiTheme="minorHAnsi" w:cstheme="minorHAnsi"/>
          <w:b w:val="0"/>
          <w:bCs w:val="0"/>
          <w:sz w:val="22"/>
          <w:szCs w:val="22"/>
        </w:rPr>
        <w:t>m</w:t>
      </w:r>
      <w:r w:rsidR="00493FCA" w:rsidRPr="00BD3C76">
        <w:rPr>
          <w:rStyle w:val="Pogrubienie"/>
          <w:rFonts w:asciiTheme="minorHAnsi" w:hAnsiTheme="minorHAnsi" w:cstheme="minorHAnsi"/>
          <w:b w:val="0"/>
          <w:bCs w:val="0"/>
          <w:sz w:val="22"/>
          <w:szCs w:val="22"/>
        </w:rPr>
        <w:t xml:space="preserve"> się</w:t>
      </w:r>
      <w:r w:rsidR="00320923" w:rsidRPr="00BD3C76">
        <w:rPr>
          <w:rStyle w:val="Pogrubienie"/>
          <w:rFonts w:asciiTheme="minorHAnsi" w:hAnsiTheme="minorHAnsi" w:cstheme="minorHAnsi"/>
          <w:b w:val="0"/>
          <w:bCs w:val="0"/>
          <w:sz w:val="22"/>
          <w:szCs w:val="22"/>
        </w:rPr>
        <w:t xml:space="preserve"> pod adresem </w:t>
      </w:r>
      <w:hyperlink r:id="rId8" w:tgtFrame="_blank" w:history="1">
        <w:r w:rsidR="00320923" w:rsidRPr="00BD3C76">
          <w:rPr>
            <w:rStyle w:val="Hipercze"/>
            <w:rFonts w:asciiTheme="minorHAnsi" w:hAnsiTheme="minorHAnsi" w:cstheme="minorHAnsi"/>
            <w:sz w:val="22"/>
            <w:szCs w:val="22"/>
            <w:bdr w:val="none" w:sz="0" w:space="0" w:color="auto" w:frame="1"/>
          </w:rPr>
          <w:t>www.facebook.com/lowcyskarbowczworka</w:t>
        </w:r>
      </w:hyperlink>
      <w:r w:rsidR="00320923" w:rsidRPr="00BD3C76">
        <w:rPr>
          <w:rFonts w:asciiTheme="minorHAnsi" w:hAnsiTheme="minorHAnsi" w:cstheme="minorHAnsi"/>
          <w:sz w:val="22"/>
          <w:szCs w:val="22"/>
        </w:rPr>
        <w:t xml:space="preserve"> </w:t>
      </w:r>
      <w:r w:rsidR="00FC73F7" w:rsidRPr="00BD3C76">
        <w:rPr>
          <w:rStyle w:val="Pogrubienie"/>
          <w:rFonts w:asciiTheme="minorHAnsi" w:hAnsiTheme="minorHAnsi" w:cstheme="minorHAnsi"/>
          <w:b w:val="0"/>
          <w:bCs w:val="0"/>
          <w:sz w:val="22"/>
          <w:szCs w:val="22"/>
        </w:rPr>
        <w:t xml:space="preserve">zgłasza </w:t>
      </w:r>
      <w:r w:rsidR="00852233" w:rsidRPr="00BD3C76">
        <w:rPr>
          <w:rStyle w:val="Pogrubienie"/>
          <w:rFonts w:asciiTheme="minorHAnsi" w:hAnsiTheme="minorHAnsi" w:cstheme="minorHAnsi"/>
          <w:b w:val="0"/>
          <w:bCs w:val="0"/>
          <w:sz w:val="22"/>
          <w:szCs w:val="22"/>
        </w:rPr>
        <w:t>chęć sprzedaży Przedmiotu w ramach</w:t>
      </w:r>
      <w:r w:rsidR="00FC73F7" w:rsidRPr="00BD3C76">
        <w:rPr>
          <w:rStyle w:val="Pogrubienie"/>
          <w:rFonts w:asciiTheme="minorHAnsi" w:hAnsiTheme="minorHAnsi" w:cstheme="minorHAnsi"/>
          <w:b w:val="0"/>
          <w:bCs w:val="0"/>
          <w:sz w:val="22"/>
          <w:szCs w:val="22"/>
        </w:rPr>
        <w:t xml:space="preserve"> udziału w Audycji</w:t>
      </w:r>
      <w:r w:rsidR="00320923" w:rsidRPr="00BD3C76">
        <w:rPr>
          <w:rStyle w:val="Pogrubienie"/>
          <w:rFonts w:asciiTheme="minorHAnsi" w:hAnsiTheme="minorHAnsi" w:cstheme="minorHAnsi"/>
          <w:b w:val="0"/>
          <w:bCs w:val="0"/>
          <w:sz w:val="22"/>
          <w:szCs w:val="22"/>
        </w:rPr>
        <w:t xml:space="preserve">. </w:t>
      </w:r>
    </w:p>
    <w:p w14:paraId="0EAD78D1" w14:textId="512248EA" w:rsidR="00454FF6" w:rsidRPr="00BD3C76" w:rsidRDefault="0025354A" w:rsidP="002B0E4F">
      <w:pPr>
        <w:pStyle w:val="NormalnyWeb"/>
        <w:numPr>
          <w:ilvl w:val="0"/>
          <w:numId w:val="13"/>
        </w:numPr>
        <w:snapToGrid w:val="0"/>
        <w:spacing w:before="120" w:beforeAutospacing="0" w:after="120" w:afterAutospacing="0"/>
        <w:jc w:val="both"/>
        <w:rPr>
          <w:rStyle w:val="Pogrubienie"/>
          <w:rFonts w:asciiTheme="minorHAnsi" w:hAnsiTheme="minorHAnsi" w:cstheme="minorHAnsi"/>
          <w:b w:val="0"/>
          <w:bCs w:val="0"/>
          <w:sz w:val="22"/>
          <w:szCs w:val="22"/>
        </w:rPr>
      </w:pPr>
      <w:r w:rsidRPr="00BD3C76">
        <w:rPr>
          <w:rStyle w:val="Pogrubienie"/>
          <w:rFonts w:asciiTheme="minorHAnsi" w:hAnsiTheme="minorHAnsi" w:cstheme="minorHAnsi"/>
          <w:b w:val="0"/>
          <w:bCs w:val="0"/>
          <w:sz w:val="22"/>
          <w:szCs w:val="22"/>
        </w:rPr>
        <w:t>„</w:t>
      </w:r>
      <w:r w:rsidR="00454FF6" w:rsidRPr="00BD3C76">
        <w:rPr>
          <w:rStyle w:val="Pogrubienie"/>
          <w:rFonts w:asciiTheme="minorHAnsi" w:hAnsiTheme="minorHAnsi" w:cstheme="minorHAnsi"/>
          <w:b w:val="0"/>
          <w:bCs w:val="0"/>
          <w:sz w:val="22"/>
          <w:szCs w:val="22"/>
        </w:rPr>
        <w:t>Przedmiot</w:t>
      </w:r>
      <w:r w:rsidRPr="00BD3C76">
        <w:rPr>
          <w:rStyle w:val="Pogrubienie"/>
          <w:rFonts w:asciiTheme="minorHAnsi" w:hAnsiTheme="minorHAnsi" w:cstheme="minorHAnsi"/>
          <w:b w:val="0"/>
          <w:bCs w:val="0"/>
          <w:sz w:val="22"/>
          <w:szCs w:val="22"/>
        </w:rPr>
        <w:t>”</w:t>
      </w:r>
      <w:r w:rsidR="00454FF6" w:rsidRPr="00BD3C76">
        <w:rPr>
          <w:rStyle w:val="Pogrubienie"/>
          <w:rFonts w:asciiTheme="minorHAnsi" w:hAnsiTheme="minorHAnsi" w:cstheme="minorHAnsi"/>
          <w:b w:val="0"/>
          <w:bCs w:val="0"/>
          <w:sz w:val="22"/>
          <w:szCs w:val="22"/>
        </w:rPr>
        <w:t xml:space="preserve"> – przedmiot należący do Sprzedającego</w:t>
      </w:r>
      <w:r w:rsidR="009D529D" w:rsidRPr="00BD3C76">
        <w:rPr>
          <w:rStyle w:val="Pogrubienie"/>
          <w:rFonts w:asciiTheme="minorHAnsi" w:hAnsiTheme="minorHAnsi" w:cstheme="minorHAnsi"/>
          <w:b w:val="0"/>
          <w:bCs w:val="0"/>
          <w:sz w:val="22"/>
          <w:szCs w:val="22"/>
        </w:rPr>
        <w:t>, którego własność lub prawo do dysponowania</w:t>
      </w:r>
      <w:r w:rsidR="00454FF6" w:rsidRPr="00BD3C76">
        <w:rPr>
          <w:rStyle w:val="Pogrubienie"/>
          <w:rFonts w:asciiTheme="minorHAnsi" w:hAnsiTheme="minorHAnsi" w:cstheme="minorHAnsi"/>
          <w:b w:val="0"/>
          <w:bCs w:val="0"/>
          <w:sz w:val="22"/>
          <w:szCs w:val="22"/>
        </w:rPr>
        <w:t xml:space="preserve"> </w:t>
      </w:r>
      <w:r w:rsidR="009626FF" w:rsidRPr="00BD3C76">
        <w:rPr>
          <w:rStyle w:val="Pogrubienie"/>
          <w:rFonts w:asciiTheme="minorHAnsi" w:hAnsiTheme="minorHAnsi" w:cstheme="minorHAnsi"/>
          <w:b w:val="0"/>
          <w:bCs w:val="0"/>
          <w:sz w:val="22"/>
          <w:szCs w:val="22"/>
        </w:rPr>
        <w:t>poświadczone</w:t>
      </w:r>
      <w:r w:rsidR="00113A41" w:rsidRPr="00BD3C76">
        <w:rPr>
          <w:rStyle w:val="Pogrubienie"/>
          <w:rFonts w:asciiTheme="minorHAnsi" w:hAnsiTheme="minorHAnsi" w:cstheme="minorHAnsi"/>
          <w:b w:val="0"/>
          <w:bCs w:val="0"/>
          <w:sz w:val="22"/>
          <w:szCs w:val="22"/>
        </w:rPr>
        <w:t xml:space="preserve"> jest</w:t>
      </w:r>
      <w:r w:rsidR="009626FF" w:rsidRPr="00BD3C76">
        <w:rPr>
          <w:rStyle w:val="Pogrubienie"/>
          <w:rFonts w:asciiTheme="minorHAnsi" w:hAnsiTheme="minorHAnsi" w:cstheme="minorHAnsi"/>
          <w:b w:val="0"/>
          <w:bCs w:val="0"/>
          <w:sz w:val="22"/>
          <w:szCs w:val="22"/>
        </w:rPr>
        <w:t xml:space="preserve"> </w:t>
      </w:r>
      <w:r w:rsidR="009D529D" w:rsidRPr="00BD3C76">
        <w:rPr>
          <w:rStyle w:val="Pogrubienie"/>
          <w:rFonts w:asciiTheme="minorHAnsi" w:hAnsiTheme="minorHAnsi" w:cstheme="minorHAnsi"/>
          <w:b w:val="0"/>
          <w:bCs w:val="0"/>
          <w:sz w:val="22"/>
          <w:szCs w:val="22"/>
        </w:rPr>
        <w:t xml:space="preserve">przez niego </w:t>
      </w:r>
      <w:r w:rsidR="009626FF" w:rsidRPr="00BD3C76">
        <w:rPr>
          <w:rStyle w:val="Pogrubienie"/>
          <w:rFonts w:asciiTheme="minorHAnsi" w:hAnsiTheme="minorHAnsi" w:cstheme="minorHAnsi"/>
          <w:b w:val="0"/>
          <w:bCs w:val="0"/>
          <w:sz w:val="22"/>
          <w:szCs w:val="22"/>
        </w:rPr>
        <w:t>stosownym</w:t>
      </w:r>
      <w:r w:rsidR="00113A41" w:rsidRPr="00BD3C76">
        <w:rPr>
          <w:rStyle w:val="Pogrubienie"/>
          <w:rFonts w:asciiTheme="minorHAnsi" w:hAnsiTheme="minorHAnsi" w:cstheme="minorHAnsi"/>
          <w:b w:val="0"/>
          <w:bCs w:val="0"/>
          <w:sz w:val="22"/>
          <w:szCs w:val="22"/>
        </w:rPr>
        <w:t>,</w:t>
      </w:r>
      <w:r w:rsidR="009626FF" w:rsidRPr="00BD3C76">
        <w:rPr>
          <w:rStyle w:val="Pogrubienie"/>
          <w:rFonts w:asciiTheme="minorHAnsi" w:hAnsiTheme="minorHAnsi" w:cstheme="minorHAnsi"/>
          <w:b w:val="0"/>
          <w:bCs w:val="0"/>
          <w:sz w:val="22"/>
          <w:szCs w:val="22"/>
        </w:rPr>
        <w:t xml:space="preserve"> podpisanym przez niego oświadczeniem</w:t>
      </w:r>
      <w:r w:rsidR="00113A41" w:rsidRPr="00BD3C76">
        <w:rPr>
          <w:rStyle w:val="Pogrubienie"/>
          <w:rFonts w:asciiTheme="minorHAnsi" w:hAnsiTheme="minorHAnsi" w:cstheme="minorHAnsi"/>
          <w:b w:val="0"/>
          <w:bCs w:val="0"/>
          <w:sz w:val="22"/>
          <w:szCs w:val="22"/>
        </w:rPr>
        <w:t xml:space="preserve"> lub </w:t>
      </w:r>
      <w:r w:rsidR="009D529D" w:rsidRPr="00BD3C76">
        <w:rPr>
          <w:rStyle w:val="Pogrubienie"/>
          <w:rFonts w:asciiTheme="minorHAnsi" w:hAnsiTheme="minorHAnsi" w:cstheme="minorHAnsi"/>
          <w:b w:val="0"/>
          <w:bCs w:val="0"/>
          <w:sz w:val="22"/>
          <w:szCs w:val="22"/>
        </w:rPr>
        <w:t>upoważnieniem</w:t>
      </w:r>
      <w:r w:rsidR="009F322B" w:rsidRPr="00BD3C76">
        <w:rPr>
          <w:rStyle w:val="Pogrubienie"/>
          <w:rFonts w:asciiTheme="minorHAnsi" w:hAnsiTheme="minorHAnsi" w:cstheme="minorHAnsi"/>
          <w:b w:val="0"/>
          <w:bCs w:val="0"/>
          <w:sz w:val="22"/>
          <w:szCs w:val="22"/>
        </w:rPr>
        <w:t>.</w:t>
      </w:r>
    </w:p>
    <w:p w14:paraId="40CDE4CC" w14:textId="58F9FDE0" w:rsidR="00F24A25" w:rsidRPr="00BD3C76" w:rsidRDefault="0025354A" w:rsidP="002B0E4F">
      <w:pPr>
        <w:pStyle w:val="NormalnyWeb"/>
        <w:numPr>
          <w:ilvl w:val="0"/>
          <w:numId w:val="13"/>
        </w:numPr>
        <w:snapToGrid w:val="0"/>
        <w:spacing w:before="120" w:beforeAutospacing="0" w:after="120" w:afterAutospacing="0"/>
        <w:jc w:val="both"/>
        <w:rPr>
          <w:rStyle w:val="Pogrubienie"/>
          <w:rFonts w:asciiTheme="minorHAnsi" w:hAnsiTheme="minorHAnsi" w:cstheme="minorHAnsi"/>
          <w:b w:val="0"/>
          <w:bCs w:val="0"/>
          <w:sz w:val="22"/>
          <w:szCs w:val="22"/>
        </w:rPr>
      </w:pPr>
      <w:r w:rsidRPr="00BD3C76">
        <w:rPr>
          <w:rStyle w:val="Pogrubienie"/>
          <w:rFonts w:asciiTheme="minorHAnsi" w:hAnsiTheme="minorHAnsi" w:cstheme="minorHAnsi"/>
          <w:b w:val="0"/>
          <w:bCs w:val="0"/>
          <w:sz w:val="22"/>
          <w:szCs w:val="22"/>
        </w:rPr>
        <w:t>„</w:t>
      </w:r>
      <w:r w:rsidR="009F322B" w:rsidRPr="00BD3C76">
        <w:rPr>
          <w:rStyle w:val="Pogrubienie"/>
          <w:rFonts w:asciiTheme="minorHAnsi" w:hAnsiTheme="minorHAnsi" w:cstheme="minorHAnsi"/>
          <w:b w:val="0"/>
          <w:bCs w:val="0"/>
          <w:sz w:val="22"/>
          <w:szCs w:val="22"/>
        </w:rPr>
        <w:t>Eksper</w:t>
      </w:r>
      <w:r w:rsidRPr="00BD3C76">
        <w:rPr>
          <w:rStyle w:val="Pogrubienie"/>
          <w:rFonts w:asciiTheme="minorHAnsi" w:hAnsiTheme="minorHAnsi" w:cstheme="minorHAnsi"/>
          <w:b w:val="0"/>
          <w:bCs w:val="0"/>
          <w:sz w:val="22"/>
          <w:szCs w:val="22"/>
        </w:rPr>
        <w:t>ci”</w:t>
      </w:r>
      <w:r w:rsidR="009F322B" w:rsidRPr="00BD3C76">
        <w:rPr>
          <w:rStyle w:val="Pogrubienie"/>
          <w:rFonts w:asciiTheme="minorHAnsi" w:hAnsiTheme="minorHAnsi" w:cstheme="minorHAnsi"/>
          <w:b w:val="0"/>
          <w:bCs w:val="0"/>
          <w:sz w:val="22"/>
          <w:szCs w:val="22"/>
        </w:rPr>
        <w:t xml:space="preserve"> – </w:t>
      </w:r>
      <w:r w:rsidR="00773CCC" w:rsidRPr="00BD3C76">
        <w:rPr>
          <w:rStyle w:val="Pogrubienie"/>
          <w:rFonts w:asciiTheme="minorHAnsi" w:hAnsiTheme="minorHAnsi" w:cstheme="minorHAnsi"/>
          <w:b w:val="0"/>
          <w:bCs w:val="0"/>
          <w:sz w:val="22"/>
          <w:szCs w:val="22"/>
        </w:rPr>
        <w:t xml:space="preserve">wybrane </w:t>
      </w:r>
      <w:r w:rsidR="009F322B" w:rsidRPr="00BD3C76">
        <w:rPr>
          <w:rStyle w:val="Pogrubienie"/>
          <w:rFonts w:asciiTheme="minorHAnsi" w:hAnsiTheme="minorHAnsi" w:cstheme="minorHAnsi"/>
          <w:b w:val="0"/>
          <w:bCs w:val="0"/>
          <w:sz w:val="22"/>
          <w:szCs w:val="22"/>
        </w:rPr>
        <w:t xml:space="preserve">i </w:t>
      </w:r>
      <w:r w:rsidR="00773CCC" w:rsidRPr="00BD3C76">
        <w:rPr>
          <w:rStyle w:val="Pogrubienie"/>
          <w:rFonts w:asciiTheme="minorHAnsi" w:hAnsiTheme="minorHAnsi" w:cstheme="minorHAnsi"/>
          <w:b w:val="0"/>
          <w:bCs w:val="0"/>
          <w:sz w:val="22"/>
          <w:szCs w:val="22"/>
        </w:rPr>
        <w:t xml:space="preserve">zaakceptowane </w:t>
      </w:r>
      <w:r w:rsidR="009F322B" w:rsidRPr="00BD3C76">
        <w:rPr>
          <w:rStyle w:val="Pogrubienie"/>
          <w:rFonts w:asciiTheme="minorHAnsi" w:hAnsiTheme="minorHAnsi" w:cstheme="minorHAnsi"/>
          <w:b w:val="0"/>
          <w:bCs w:val="0"/>
          <w:sz w:val="22"/>
          <w:szCs w:val="22"/>
        </w:rPr>
        <w:t xml:space="preserve">przez Producenta </w:t>
      </w:r>
      <w:r w:rsidR="00773CCC" w:rsidRPr="00BD3C76">
        <w:rPr>
          <w:rStyle w:val="Pogrubienie"/>
          <w:rFonts w:asciiTheme="minorHAnsi" w:hAnsiTheme="minorHAnsi" w:cstheme="minorHAnsi"/>
          <w:b w:val="0"/>
          <w:bCs w:val="0"/>
          <w:sz w:val="22"/>
          <w:szCs w:val="22"/>
        </w:rPr>
        <w:t xml:space="preserve">osoby zajmujące </w:t>
      </w:r>
      <w:r w:rsidR="009F322B" w:rsidRPr="00BD3C76">
        <w:rPr>
          <w:rStyle w:val="Pogrubienie"/>
          <w:rFonts w:asciiTheme="minorHAnsi" w:hAnsiTheme="minorHAnsi" w:cstheme="minorHAnsi"/>
          <w:b w:val="0"/>
          <w:bCs w:val="0"/>
          <w:sz w:val="22"/>
          <w:szCs w:val="22"/>
        </w:rPr>
        <w:t>się oceną i</w:t>
      </w:r>
      <w:r w:rsidRPr="00BD3C76">
        <w:rPr>
          <w:rStyle w:val="Pogrubienie"/>
          <w:rFonts w:asciiTheme="minorHAnsi" w:hAnsiTheme="minorHAnsi" w:cstheme="minorHAnsi"/>
          <w:b w:val="0"/>
          <w:bCs w:val="0"/>
          <w:sz w:val="22"/>
          <w:szCs w:val="22"/>
        </w:rPr>
        <w:t xml:space="preserve"> </w:t>
      </w:r>
      <w:r w:rsidR="009F322B" w:rsidRPr="00BD3C76">
        <w:rPr>
          <w:rStyle w:val="Pogrubienie"/>
          <w:rFonts w:asciiTheme="minorHAnsi" w:hAnsiTheme="minorHAnsi" w:cstheme="minorHAnsi"/>
          <w:b w:val="0"/>
          <w:bCs w:val="0"/>
          <w:sz w:val="22"/>
          <w:szCs w:val="22"/>
        </w:rPr>
        <w:t>wyceną przedmiotów o charakterze kolekcjonerskim.</w:t>
      </w:r>
      <w:r w:rsidRPr="00BD3C76">
        <w:rPr>
          <w:rStyle w:val="Pogrubienie"/>
          <w:rFonts w:asciiTheme="minorHAnsi" w:hAnsiTheme="minorHAnsi" w:cstheme="minorHAnsi"/>
          <w:b w:val="0"/>
          <w:bCs w:val="0"/>
          <w:sz w:val="22"/>
          <w:szCs w:val="22"/>
        </w:rPr>
        <w:t xml:space="preserve"> Eksperci dokonają w Audycji oceny Przedmiotów zgodnie z ich najlepszą wiedzą i doświadczeniem. Ekspert udzieli Sprzedającemu niezbędnych </w:t>
      </w:r>
      <w:r w:rsidRPr="00BD3C76">
        <w:rPr>
          <w:rStyle w:val="Pogrubienie"/>
          <w:rFonts w:asciiTheme="minorHAnsi" w:hAnsiTheme="minorHAnsi" w:cstheme="minorHAnsi"/>
          <w:b w:val="0"/>
          <w:bCs w:val="0"/>
          <w:sz w:val="22"/>
          <w:szCs w:val="22"/>
        </w:rPr>
        <w:lastRenderedPageBreak/>
        <w:t xml:space="preserve">informacji i porad mających na celu podniesienia wyceny oferowanego przez Sprzedającego Przedmiotu. </w:t>
      </w:r>
    </w:p>
    <w:p w14:paraId="684B7C2D" w14:textId="21F89042" w:rsidR="00F24A25" w:rsidRPr="00BD3C76" w:rsidRDefault="00F24A25" w:rsidP="002B0E4F">
      <w:pPr>
        <w:pStyle w:val="NormalnyWeb"/>
        <w:snapToGrid w:val="0"/>
        <w:spacing w:before="120" w:beforeAutospacing="0" w:after="120" w:afterAutospacing="0"/>
        <w:ind w:left="360"/>
        <w:jc w:val="both"/>
        <w:rPr>
          <w:rStyle w:val="Pogrubienie"/>
          <w:rFonts w:asciiTheme="minorHAnsi" w:hAnsiTheme="minorHAnsi" w:cstheme="minorHAnsi"/>
          <w:b w:val="0"/>
          <w:bCs w:val="0"/>
          <w:sz w:val="22"/>
          <w:szCs w:val="22"/>
        </w:rPr>
      </w:pPr>
      <w:r w:rsidRPr="00BD3C76">
        <w:rPr>
          <w:rStyle w:val="Pogrubienie"/>
          <w:rFonts w:asciiTheme="minorHAnsi" w:hAnsiTheme="minorHAnsi" w:cstheme="minorHAnsi"/>
          <w:b w:val="0"/>
          <w:bCs w:val="0"/>
          <w:sz w:val="22"/>
          <w:szCs w:val="22"/>
        </w:rPr>
        <w:t>Eksperci gwarantują, że nie są w</w:t>
      </w:r>
      <w:r w:rsidR="00D60755" w:rsidRPr="00BD3C76">
        <w:rPr>
          <w:rStyle w:val="Pogrubienie"/>
          <w:rFonts w:asciiTheme="minorHAnsi" w:hAnsiTheme="minorHAnsi" w:cstheme="minorHAnsi"/>
          <w:b w:val="0"/>
          <w:bCs w:val="0"/>
          <w:sz w:val="22"/>
          <w:szCs w:val="22"/>
        </w:rPr>
        <w:t xml:space="preserve"> zmowie z Kupującymi, co regulowane jest odrębną Umową pomiędzy Producentem</w:t>
      </w:r>
      <w:r w:rsidR="00DF29C1" w:rsidRPr="00BD3C76">
        <w:rPr>
          <w:rStyle w:val="Pogrubienie"/>
          <w:rFonts w:asciiTheme="minorHAnsi" w:hAnsiTheme="minorHAnsi" w:cstheme="minorHAnsi"/>
          <w:b w:val="0"/>
          <w:bCs w:val="0"/>
          <w:sz w:val="22"/>
          <w:szCs w:val="22"/>
        </w:rPr>
        <w:t>,</w:t>
      </w:r>
      <w:r w:rsidR="00D60755" w:rsidRPr="00BD3C76">
        <w:rPr>
          <w:rStyle w:val="Pogrubienie"/>
          <w:rFonts w:asciiTheme="minorHAnsi" w:hAnsiTheme="minorHAnsi" w:cstheme="minorHAnsi"/>
          <w:b w:val="0"/>
          <w:bCs w:val="0"/>
          <w:sz w:val="22"/>
          <w:szCs w:val="22"/>
        </w:rPr>
        <w:t xml:space="preserve"> a każdym z Ekspertów.</w:t>
      </w:r>
    </w:p>
    <w:p w14:paraId="60D187E9" w14:textId="098D6454" w:rsidR="009F322B" w:rsidRPr="00BD3C76" w:rsidRDefault="0025354A" w:rsidP="002B0E4F">
      <w:pPr>
        <w:pStyle w:val="NormalnyWeb"/>
        <w:snapToGrid w:val="0"/>
        <w:spacing w:before="120" w:beforeAutospacing="0" w:after="120" w:afterAutospacing="0"/>
        <w:ind w:left="360"/>
        <w:jc w:val="both"/>
        <w:rPr>
          <w:rStyle w:val="Pogrubienie"/>
          <w:rFonts w:asciiTheme="minorHAnsi" w:hAnsiTheme="minorHAnsi" w:cstheme="minorHAnsi"/>
          <w:b w:val="0"/>
          <w:bCs w:val="0"/>
          <w:sz w:val="22"/>
          <w:szCs w:val="22"/>
        </w:rPr>
      </w:pPr>
      <w:r w:rsidRPr="00BD3C76">
        <w:rPr>
          <w:rStyle w:val="Pogrubienie"/>
          <w:rFonts w:asciiTheme="minorHAnsi" w:hAnsiTheme="minorHAnsi" w:cstheme="minorHAnsi"/>
          <w:b w:val="0"/>
          <w:bCs w:val="0"/>
          <w:sz w:val="22"/>
          <w:szCs w:val="22"/>
        </w:rPr>
        <w:t xml:space="preserve">Producent zaangażuje do </w:t>
      </w:r>
      <w:r w:rsidR="00984CF9" w:rsidRPr="00BD3C76">
        <w:rPr>
          <w:rStyle w:val="Pogrubienie"/>
          <w:rFonts w:asciiTheme="minorHAnsi" w:hAnsiTheme="minorHAnsi" w:cstheme="minorHAnsi"/>
          <w:b w:val="0"/>
          <w:bCs w:val="0"/>
          <w:sz w:val="22"/>
          <w:szCs w:val="22"/>
        </w:rPr>
        <w:t xml:space="preserve">realizacji </w:t>
      </w:r>
      <w:r w:rsidRPr="00BD3C76">
        <w:rPr>
          <w:rStyle w:val="Pogrubienie"/>
          <w:rFonts w:asciiTheme="minorHAnsi" w:hAnsiTheme="minorHAnsi" w:cstheme="minorHAnsi"/>
          <w:b w:val="0"/>
          <w:bCs w:val="0"/>
          <w:sz w:val="22"/>
          <w:szCs w:val="22"/>
        </w:rPr>
        <w:t xml:space="preserve">Audycji Ekspertów o kompetencjach </w:t>
      </w:r>
      <w:r w:rsidR="00984CF9" w:rsidRPr="00BD3C76">
        <w:rPr>
          <w:rStyle w:val="Pogrubienie"/>
          <w:rFonts w:asciiTheme="minorHAnsi" w:hAnsiTheme="minorHAnsi" w:cstheme="minorHAnsi"/>
          <w:b w:val="0"/>
          <w:bCs w:val="0"/>
          <w:sz w:val="22"/>
          <w:szCs w:val="22"/>
        </w:rPr>
        <w:t xml:space="preserve">stosownych do ocenianych przez nich Przedmiotów, w związku z czym w różnych odcinkach </w:t>
      </w:r>
      <w:r w:rsidR="00B47752" w:rsidRPr="00BD3C76">
        <w:rPr>
          <w:rStyle w:val="Pogrubienie"/>
          <w:rFonts w:asciiTheme="minorHAnsi" w:hAnsiTheme="minorHAnsi" w:cstheme="minorHAnsi"/>
          <w:b w:val="0"/>
          <w:bCs w:val="0"/>
          <w:sz w:val="22"/>
          <w:szCs w:val="22"/>
        </w:rPr>
        <w:t>Audycji</w:t>
      </w:r>
      <w:r w:rsidR="00984CF9" w:rsidRPr="00BD3C76">
        <w:rPr>
          <w:rStyle w:val="Pogrubienie"/>
          <w:rFonts w:asciiTheme="minorHAnsi" w:hAnsiTheme="minorHAnsi" w:cstheme="minorHAnsi"/>
          <w:b w:val="0"/>
          <w:bCs w:val="0"/>
          <w:sz w:val="22"/>
          <w:szCs w:val="22"/>
        </w:rPr>
        <w:t xml:space="preserve"> pojawiać się mogą różni Eksperci.</w:t>
      </w:r>
    </w:p>
    <w:p w14:paraId="2BEA9EE4" w14:textId="5294E9D1" w:rsidR="00454FF6" w:rsidRPr="00BD3C76" w:rsidRDefault="0025354A" w:rsidP="002B0E4F">
      <w:pPr>
        <w:pStyle w:val="NormalnyWeb"/>
        <w:numPr>
          <w:ilvl w:val="0"/>
          <w:numId w:val="13"/>
        </w:numPr>
        <w:snapToGrid w:val="0"/>
        <w:spacing w:before="120" w:beforeAutospacing="0" w:after="120" w:afterAutospacing="0"/>
        <w:jc w:val="both"/>
        <w:rPr>
          <w:rStyle w:val="Pogrubienie"/>
          <w:rFonts w:asciiTheme="minorHAnsi" w:hAnsiTheme="minorHAnsi" w:cstheme="minorHAnsi"/>
          <w:b w:val="0"/>
          <w:bCs w:val="0"/>
          <w:sz w:val="22"/>
          <w:szCs w:val="22"/>
        </w:rPr>
      </w:pPr>
      <w:r w:rsidRPr="00BD3C76">
        <w:rPr>
          <w:rStyle w:val="Pogrubienie"/>
          <w:rFonts w:asciiTheme="minorHAnsi" w:hAnsiTheme="minorHAnsi" w:cstheme="minorHAnsi"/>
          <w:b w:val="0"/>
          <w:bCs w:val="0"/>
          <w:sz w:val="22"/>
          <w:szCs w:val="22"/>
        </w:rPr>
        <w:t>„</w:t>
      </w:r>
      <w:r w:rsidR="00454FF6" w:rsidRPr="00BD3C76">
        <w:rPr>
          <w:rStyle w:val="Pogrubienie"/>
          <w:rFonts w:asciiTheme="minorHAnsi" w:hAnsiTheme="minorHAnsi" w:cstheme="minorHAnsi"/>
          <w:b w:val="0"/>
          <w:bCs w:val="0"/>
          <w:sz w:val="22"/>
          <w:szCs w:val="22"/>
        </w:rPr>
        <w:t>Kupujący</w:t>
      </w:r>
      <w:r w:rsidRPr="00BD3C76">
        <w:rPr>
          <w:rStyle w:val="Pogrubienie"/>
          <w:rFonts w:asciiTheme="minorHAnsi" w:hAnsiTheme="minorHAnsi" w:cstheme="minorHAnsi"/>
          <w:b w:val="0"/>
          <w:bCs w:val="0"/>
          <w:sz w:val="22"/>
          <w:szCs w:val="22"/>
        </w:rPr>
        <w:t>”</w:t>
      </w:r>
      <w:r w:rsidR="009626FF" w:rsidRPr="00BD3C76">
        <w:rPr>
          <w:rStyle w:val="Pogrubienie"/>
          <w:rFonts w:asciiTheme="minorHAnsi" w:hAnsiTheme="minorHAnsi" w:cstheme="minorHAnsi"/>
          <w:b w:val="0"/>
          <w:bCs w:val="0"/>
          <w:sz w:val="22"/>
          <w:szCs w:val="22"/>
        </w:rPr>
        <w:t xml:space="preserve"> – wybrani przez Producenta Kupcy, którzy na zakup oferowanych </w:t>
      </w:r>
      <w:r w:rsidR="009D529D" w:rsidRPr="00BD3C76">
        <w:rPr>
          <w:rStyle w:val="Pogrubienie"/>
          <w:rFonts w:asciiTheme="minorHAnsi" w:hAnsiTheme="minorHAnsi" w:cstheme="minorHAnsi"/>
          <w:b w:val="0"/>
          <w:bCs w:val="0"/>
          <w:sz w:val="22"/>
          <w:szCs w:val="22"/>
        </w:rPr>
        <w:t xml:space="preserve">w Audycji </w:t>
      </w:r>
      <w:r w:rsidR="009626FF" w:rsidRPr="00BD3C76">
        <w:rPr>
          <w:rStyle w:val="Pogrubienie"/>
          <w:rFonts w:asciiTheme="minorHAnsi" w:hAnsiTheme="minorHAnsi" w:cstheme="minorHAnsi"/>
          <w:b w:val="0"/>
          <w:bCs w:val="0"/>
          <w:sz w:val="22"/>
          <w:szCs w:val="22"/>
        </w:rPr>
        <w:t>Przedmiot</w:t>
      </w:r>
      <w:r w:rsidR="00984CF9" w:rsidRPr="00BD3C76">
        <w:rPr>
          <w:rStyle w:val="Pogrubienie"/>
          <w:rFonts w:asciiTheme="minorHAnsi" w:hAnsiTheme="minorHAnsi" w:cstheme="minorHAnsi"/>
          <w:b w:val="0"/>
          <w:bCs w:val="0"/>
          <w:sz w:val="22"/>
          <w:szCs w:val="22"/>
        </w:rPr>
        <w:t>ów</w:t>
      </w:r>
      <w:r w:rsidR="009626FF" w:rsidRPr="00BD3C76">
        <w:rPr>
          <w:rStyle w:val="Pogrubienie"/>
          <w:rFonts w:asciiTheme="minorHAnsi" w:hAnsiTheme="minorHAnsi" w:cstheme="minorHAnsi"/>
          <w:b w:val="0"/>
          <w:bCs w:val="0"/>
          <w:sz w:val="22"/>
          <w:szCs w:val="22"/>
        </w:rPr>
        <w:t xml:space="preserve"> przeznacz</w:t>
      </w:r>
      <w:r w:rsidR="00984CF9" w:rsidRPr="00BD3C76">
        <w:rPr>
          <w:rStyle w:val="Pogrubienie"/>
          <w:rFonts w:asciiTheme="minorHAnsi" w:hAnsiTheme="minorHAnsi" w:cstheme="minorHAnsi"/>
          <w:b w:val="0"/>
          <w:bCs w:val="0"/>
          <w:sz w:val="22"/>
          <w:szCs w:val="22"/>
        </w:rPr>
        <w:t>ą</w:t>
      </w:r>
      <w:r w:rsidR="009626FF" w:rsidRPr="00BD3C76">
        <w:rPr>
          <w:rStyle w:val="Pogrubienie"/>
          <w:rFonts w:asciiTheme="minorHAnsi" w:hAnsiTheme="minorHAnsi" w:cstheme="minorHAnsi"/>
          <w:b w:val="0"/>
          <w:bCs w:val="0"/>
          <w:sz w:val="22"/>
          <w:szCs w:val="22"/>
        </w:rPr>
        <w:t xml:space="preserve"> własne środki pieniężne. Przedmioty zakupione przez Kupujących w drodze </w:t>
      </w:r>
      <w:r w:rsidR="00DF29C1" w:rsidRPr="00BD3C76">
        <w:rPr>
          <w:rStyle w:val="Pogrubienie"/>
          <w:rFonts w:asciiTheme="minorHAnsi" w:hAnsiTheme="minorHAnsi" w:cstheme="minorHAnsi"/>
          <w:b w:val="0"/>
          <w:bCs w:val="0"/>
          <w:sz w:val="22"/>
          <w:szCs w:val="22"/>
        </w:rPr>
        <w:t xml:space="preserve">Aukcji </w:t>
      </w:r>
      <w:r w:rsidR="009D529D" w:rsidRPr="00BD3C76">
        <w:rPr>
          <w:rStyle w:val="Pogrubienie"/>
          <w:rFonts w:asciiTheme="minorHAnsi" w:hAnsiTheme="minorHAnsi" w:cstheme="minorHAnsi"/>
          <w:b w:val="0"/>
          <w:bCs w:val="0"/>
          <w:sz w:val="22"/>
          <w:szCs w:val="22"/>
        </w:rPr>
        <w:t xml:space="preserve">przechodzą na ich własność i mają </w:t>
      </w:r>
      <w:r w:rsidR="00DF29C1" w:rsidRPr="00BD3C76">
        <w:rPr>
          <w:rStyle w:val="Pogrubienie"/>
          <w:rFonts w:asciiTheme="minorHAnsi" w:hAnsiTheme="minorHAnsi" w:cstheme="minorHAnsi"/>
          <w:b w:val="0"/>
          <w:bCs w:val="0"/>
          <w:sz w:val="22"/>
          <w:szCs w:val="22"/>
        </w:rPr>
        <w:t xml:space="preserve">oni </w:t>
      </w:r>
      <w:r w:rsidR="009D529D" w:rsidRPr="00BD3C76">
        <w:rPr>
          <w:rStyle w:val="Pogrubienie"/>
          <w:rFonts w:asciiTheme="minorHAnsi" w:hAnsiTheme="minorHAnsi" w:cstheme="minorHAnsi"/>
          <w:b w:val="0"/>
          <w:bCs w:val="0"/>
          <w:sz w:val="22"/>
          <w:szCs w:val="22"/>
        </w:rPr>
        <w:t>prawo do dowolnego dysponowania nimi</w:t>
      </w:r>
      <w:r w:rsidR="00984CF9" w:rsidRPr="00BD3C76">
        <w:rPr>
          <w:rStyle w:val="Pogrubienie"/>
          <w:rFonts w:asciiTheme="minorHAnsi" w:hAnsiTheme="minorHAnsi" w:cstheme="minorHAnsi"/>
          <w:b w:val="0"/>
          <w:bCs w:val="0"/>
          <w:sz w:val="22"/>
          <w:szCs w:val="22"/>
        </w:rPr>
        <w:t xml:space="preserve">, </w:t>
      </w:r>
      <w:r w:rsidR="009D529D" w:rsidRPr="00BD3C76">
        <w:rPr>
          <w:rStyle w:val="Pogrubienie"/>
          <w:rFonts w:asciiTheme="minorHAnsi" w:hAnsiTheme="minorHAnsi" w:cstheme="minorHAnsi"/>
          <w:b w:val="0"/>
          <w:bCs w:val="0"/>
          <w:sz w:val="22"/>
          <w:szCs w:val="22"/>
        </w:rPr>
        <w:t>w tym do natychmiastowej odsprzedaży</w:t>
      </w:r>
      <w:r w:rsidR="00984CF9" w:rsidRPr="00BD3C76">
        <w:rPr>
          <w:rStyle w:val="Pogrubienie"/>
          <w:rFonts w:asciiTheme="minorHAnsi" w:hAnsiTheme="minorHAnsi" w:cstheme="minorHAnsi"/>
          <w:b w:val="0"/>
          <w:bCs w:val="0"/>
          <w:sz w:val="22"/>
          <w:szCs w:val="22"/>
        </w:rPr>
        <w:t xml:space="preserve"> w/w Przedmiotów </w:t>
      </w:r>
      <w:r w:rsidR="009D529D" w:rsidRPr="00BD3C76">
        <w:rPr>
          <w:rStyle w:val="Pogrubienie"/>
          <w:rFonts w:asciiTheme="minorHAnsi" w:hAnsiTheme="minorHAnsi" w:cstheme="minorHAnsi"/>
          <w:b w:val="0"/>
          <w:bCs w:val="0"/>
          <w:sz w:val="22"/>
          <w:szCs w:val="22"/>
        </w:rPr>
        <w:t>bezpośrednio po zakończeniu Aukcji.</w:t>
      </w:r>
    </w:p>
    <w:p w14:paraId="06C6B2DC" w14:textId="42F76C0C" w:rsidR="00454FF6" w:rsidRPr="00BD3C76" w:rsidRDefault="0025354A" w:rsidP="002B0E4F">
      <w:pPr>
        <w:pStyle w:val="NormalnyWeb"/>
        <w:numPr>
          <w:ilvl w:val="0"/>
          <w:numId w:val="13"/>
        </w:numPr>
        <w:snapToGrid w:val="0"/>
        <w:spacing w:before="120" w:beforeAutospacing="0" w:after="120" w:afterAutospacing="0"/>
        <w:jc w:val="both"/>
        <w:rPr>
          <w:rStyle w:val="Pogrubienie"/>
          <w:rFonts w:asciiTheme="minorHAnsi" w:hAnsiTheme="minorHAnsi" w:cstheme="minorHAnsi"/>
          <w:b w:val="0"/>
          <w:bCs w:val="0"/>
          <w:sz w:val="22"/>
          <w:szCs w:val="22"/>
        </w:rPr>
      </w:pPr>
      <w:r w:rsidRPr="00BD3C76">
        <w:rPr>
          <w:rStyle w:val="Pogrubienie"/>
          <w:rFonts w:asciiTheme="minorHAnsi" w:hAnsiTheme="minorHAnsi" w:cstheme="minorHAnsi"/>
          <w:b w:val="0"/>
          <w:bCs w:val="0"/>
          <w:sz w:val="22"/>
          <w:szCs w:val="22"/>
        </w:rPr>
        <w:t>„</w:t>
      </w:r>
      <w:r w:rsidR="00454FF6" w:rsidRPr="00BD3C76">
        <w:rPr>
          <w:rStyle w:val="Pogrubienie"/>
          <w:rFonts w:asciiTheme="minorHAnsi" w:hAnsiTheme="minorHAnsi" w:cstheme="minorHAnsi"/>
          <w:b w:val="0"/>
          <w:bCs w:val="0"/>
          <w:sz w:val="22"/>
          <w:szCs w:val="22"/>
        </w:rPr>
        <w:t xml:space="preserve">Karta </w:t>
      </w:r>
      <w:proofErr w:type="gramStart"/>
      <w:r w:rsidR="00454FF6" w:rsidRPr="00BD3C76">
        <w:rPr>
          <w:rStyle w:val="Pogrubienie"/>
          <w:rFonts w:asciiTheme="minorHAnsi" w:hAnsiTheme="minorHAnsi" w:cstheme="minorHAnsi"/>
          <w:b w:val="0"/>
          <w:bCs w:val="0"/>
          <w:sz w:val="22"/>
          <w:szCs w:val="22"/>
        </w:rPr>
        <w:t>Sprzedającego</w:t>
      </w:r>
      <w:r w:rsidRPr="00BD3C76">
        <w:rPr>
          <w:rStyle w:val="Pogrubienie"/>
          <w:rFonts w:asciiTheme="minorHAnsi" w:hAnsiTheme="minorHAnsi" w:cstheme="minorHAnsi"/>
          <w:b w:val="0"/>
          <w:bCs w:val="0"/>
          <w:sz w:val="22"/>
          <w:szCs w:val="22"/>
        </w:rPr>
        <w:t>”</w:t>
      </w:r>
      <w:r w:rsidR="009F322B" w:rsidRPr="00BD3C76">
        <w:rPr>
          <w:rStyle w:val="Pogrubienie"/>
          <w:rFonts w:asciiTheme="minorHAnsi" w:hAnsiTheme="minorHAnsi" w:cstheme="minorHAnsi"/>
          <w:b w:val="0"/>
          <w:bCs w:val="0"/>
          <w:sz w:val="22"/>
          <w:szCs w:val="22"/>
        </w:rPr>
        <w:t>/</w:t>
      </w:r>
      <w:proofErr w:type="gramEnd"/>
      <w:r w:rsidRPr="00BD3C76">
        <w:rPr>
          <w:rStyle w:val="Pogrubienie"/>
          <w:rFonts w:asciiTheme="minorHAnsi" w:hAnsiTheme="minorHAnsi" w:cstheme="minorHAnsi"/>
          <w:b w:val="0"/>
          <w:bCs w:val="0"/>
          <w:sz w:val="22"/>
          <w:szCs w:val="22"/>
        </w:rPr>
        <w:t>”</w:t>
      </w:r>
      <w:r w:rsidR="009F322B" w:rsidRPr="00BD3C76">
        <w:rPr>
          <w:rStyle w:val="Pogrubienie"/>
          <w:rFonts w:asciiTheme="minorHAnsi" w:hAnsiTheme="minorHAnsi" w:cstheme="minorHAnsi"/>
          <w:b w:val="0"/>
          <w:bCs w:val="0"/>
          <w:sz w:val="22"/>
          <w:szCs w:val="22"/>
        </w:rPr>
        <w:t>Karta</w:t>
      </w:r>
      <w:r w:rsidRPr="00BD3C76">
        <w:rPr>
          <w:rStyle w:val="Pogrubienie"/>
          <w:rFonts w:asciiTheme="minorHAnsi" w:hAnsiTheme="minorHAnsi" w:cstheme="minorHAnsi"/>
          <w:b w:val="0"/>
          <w:bCs w:val="0"/>
          <w:sz w:val="22"/>
          <w:szCs w:val="22"/>
        </w:rPr>
        <w:t>”</w:t>
      </w:r>
      <w:r w:rsidR="009F322B" w:rsidRPr="00BD3C76">
        <w:rPr>
          <w:rStyle w:val="Pogrubienie"/>
          <w:rFonts w:asciiTheme="minorHAnsi" w:hAnsiTheme="minorHAnsi" w:cstheme="minorHAnsi"/>
          <w:b w:val="0"/>
          <w:bCs w:val="0"/>
          <w:sz w:val="22"/>
          <w:szCs w:val="22"/>
        </w:rPr>
        <w:t xml:space="preserve"> </w:t>
      </w:r>
      <w:r w:rsidR="009D529D" w:rsidRPr="00BD3C76">
        <w:rPr>
          <w:rStyle w:val="Pogrubienie"/>
          <w:rFonts w:asciiTheme="minorHAnsi" w:hAnsiTheme="minorHAnsi" w:cstheme="minorHAnsi"/>
          <w:b w:val="0"/>
          <w:bCs w:val="0"/>
          <w:sz w:val="22"/>
          <w:szCs w:val="22"/>
        </w:rPr>
        <w:t>– karta</w:t>
      </w:r>
      <w:r w:rsidR="009F322B" w:rsidRPr="00BD3C76">
        <w:rPr>
          <w:rStyle w:val="Pogrubienie"/>
          <w:rFonts w:asciiTheme="minorHAnsi" w:hAnsiTheme="minorHAnsi" w:cstheme="minorHAnsi"/>
          <w:b w:val="0"/>
          <w:bCs w:val="0"/>
          <w:sz w:val="22"/>
          <w:szCs w:val="22"/>
        </w:rPr>
        <w:t xml:space="preserve">, </w:t>
      </w:r>
      <w:r w:rsidR="009D529D" w:rsidRPr="00BD3C76">
        <w:rPr>
          <w:rStyle w:val="Pogrubienie"/>
          <w:rFonts w:asciiTheme="minorHAnsi" w:hAnsiTheme="minorHAnsi" w:cstheme="minorHAnsi"/>
          <w:b w:val="0"/>
          <w:bCs w:val="0"/>
          <w:sz w:val="22"/>
          <w:szCs w:val="22"/>
        </w:rPr>
        <w:t>którą otrzymuje Sprzedający po dokonaniu przez Eksperta oceny i szacunkowej wyceny</w:t>
      </w:r>
      <w:r w:rsidR="009F322B" w:rsidRPr="00BD3C76">
        <w:rPr>
          <w:rStyle w:val="Pogrubienie"/>
          <w:rFonts w:asciiTheme="minorHAnsi" w:hAnsiTheme="minorHAnsi" w:cstheme="minorHAnsi"/>
          <w:b w:val="0"/>
          <w:bCs w:val="0"/>
          <w:sz w:val="22"/>
          <w:szCs w:val="22"/>
        </w:rPr>
        <w:t xml:space="preserve"> wartości</w:t>
      </w:r>
      <w:r w:rsidR="009D529D" w:rsidRPr="00BD3C76">
        <w:rPr>
          <w:rStyle w:val="Pogrubienie"/>
          <w:rFonts w:asciiTheme="minorHAnsi" w:hAnsiTheme="minorHAnsi" w:cstheme="minorHAnsi"/>
          <w:b w:val="0"/>
          <w:bCs w:val="0"/>
          <w:sz w:val="22"/>
          <w:szCs w:val="22"/>
        </w:rPr>
        <w:t xml:space="preserve"> Przedmiotu należącego do Sprzedającego</w:t>
      </w:r>
      <w:r w:rsidR="009F322B" w:rsidRPr="00BD3C76">
        <w:rPr>
          <w:rStyle w:val="Pogrubienie"/>
          <w:rFonts w:asciiTheme="minorHAnsi" w:hAnsiTheme="minorHAnsi" w:cstheme="minorHAnsi"/>
          <w:b w:val="0"/>
          <w:bCs w:val="0"/>
          <w:sz w:val="22"/>
          <w:szCs w:val="22"/>
        </w:rPr>
        <w:t>, która upoważnia go do przedstawienia swojego Przedmiotu Kupującym do zakupu. Sprzedający otrzymuje Kartę po akceptacji wyceny dokonanej przez Eksperta.</w:t>
      </w:r>
    </w:p>
    <w:p w14:paraId="3E7D8281" w14:textId="2C3C5D84" w:rsidR="00454FF6" w:rsidRPr="00BD3C76" w:rsidRDefault="0025354A" w:rsidP="002B0E4F">
      <w:pPr>
        <w:pStyle w:val="NormalnyWeb"/>
        <w:numPr>
          <w:ilvl w:val="0"/>
          <w:numId w:val="13"/>
        </w:numPr>
        <w:snapToGrid w:val="0"/>
        <w:spacing w:before="120" w:beforeAutospacing="0" w:after="120" w:afterAutospacing="0"/>
        <w:jc w:val="both"/>
        <w:rPr>
          <w:rStyle w:val="Pogrubienie"/>
          <w:rFonts w:asciiTheme="minorHAnsi" w:hAnsiTheme="minorHAnsi" w:cstheme="minorHAnsi"/>
          <w:b w:val="0"/>
          <w:bCs w:val="0"/>
          <w:sz w:val="22"/>
          <w:szCs w:val="22"/>
        </w:rPr>
      </w:pPr>
      <w:r w:rsidRPr="00BD3C76">
        <w:rPr>
          <w:rStyle w:val="Pogrubienie"/>
          <w:rFonts w:asciiTheme="minorHAnsi" w:hAnsiTheme="minorHAnsi" w:cstheme="minorHAnsi"/>
          <w:b w:val="0"/>
          <w:bCs w:val="0"/>
          <w:sz w:val="22"/>
          <w:szCs w:val="22"/>
        </w:rPr>
        <w:t>„</w:t>
      </w:r>
      <w:r w:rsidR="009626FF" w:rsidRPr="00BD3C76">
        <w:rPr>
          <w:rStyle w:val="Pogrubienie"/>
          <w:rFonts w:asciiTheme="minorHAnsi" w:hAnsiTheme="minorHAnsi" w:cstheme="minorHAnsi"/>
          <w:b w:val="0"/>
          <w:bCs w:val="0"/>
          <w:sz w:val="22"/>
          <w:szCs w:val="22"/>
        </w:rPr>
        <w:t>Aukcja</w:t>
      </w:r>
      <w:r w:rsidRPr="00BD3C76">
        <w:rPr>
          <w:rStyle w:val="Pogrubienie"/>
          <w:rFonts w:asciiTheme="minorHAnsi" w:hAnsiTheme="minorHAnsi" w:cstheme="minorHAnsi"/>
          <w:b w:val="0"/>
          <w:bCs w:val="0"/>
          <w:sz w:val="22"/>
          <w:szCs w:val="22"/>
        </w:rPr>
        <w:t>”</w:t>
      </w:r>
      <w:r w:rsidR="009626FF" w:rsidRPr="00BD3C76">
        <w:rPr>
          <w:rStyle w:val="Pogrubienie"/>
          <w:rFonts w:asciiTheme="minorHAnsi" w:hAnsiTheme="minorHAnsi" w:cstheme="minorHAnsi"/>
          <w:b w:val="0"/>
          <w:bCs w:val="0"/>
          <w:sz w:val="22"/>
          <w:szCs w:val="22"/>
        </w:rPr>
        <w:t xml:space="preserve"> – procedura sprzedaży, w którym Kupujący mogą, ale nie muszą zaoferować dowolnie wybraną przez siebie kwotę za prezentowany przez Sprzedającego Przedmiot. Sprzedający może, ale nie musi zaakceptować zaoferowanej przez Kupujących kwoty. W przypadku akceptacji przez Sprzedającego oferowanej kwoty, Przedmiot przechodzi nieodwracalnie na własność Kupującego, transakcja potwierdzona jest stosowną </w:t>
      </w:r>
      <w:r w:rsidR="00DF29C1" w:rsidRPr="00BD3C76">
        <w:rPr>
          <w:rStyle w:val="Pogrubienie"/>
          <w:rFonts w:asciiTheme="minorHAnsi" w:hAnsiTheme="minorHAnsi" w:cstheme="minorHAnsi"/>
          <w:b w:val="0"/>
          <w:bCs w:val="0"/>
          <w:sz w:val="22"/>
          <w:szCs w:val="22"/>
        </w:rPr>
        <w:t xml:space="preserve">umową kupna – sprzedaży, </w:t>
      </w:r>
      <w:r w:rsidR="009626FF" w:rsidRPr="00BD3C76">
        <w:rPr>
          <w:rStyle w:val="Pogrubienie"/>
          <w:rFonts w:asciiTheme="minorHAnsi" w:hAnsiTheme="minorHAnsi" w:cstheme="minorHAnsi"/>
          <w:b w:val="0"/>
          <w:bCs w:val="0"/>
          <w:sz w:val="22"/>
          <w:szCs w:val="22"/>
        </w:rPr>
        <w:t xml:space="preserve">a Sprzedający otrzymuje zaoferowane przez Kupującego środki pieniężne </w:t>
      </w:r>
      <w:r w:rsidR="009D529D" w:rsidRPr="00BD3C76">
        <w:rPr>
          <w:rStyle w:val="Pogrubienie"/>
          <w:rFonts w:asciiTheme="minorHAnsi" w:hAnsiTheme="minorHAnsi" w:cstheme="minorHAnsi"/>
          <w:b w:val="0"/>
          <w:bCs w:val="0"/>
          <w:sz w:val="22"/>
          <w:szCs w:val="22"/>
        </w:rPr>
        <w:t>w formie gotówki (do max. 15000 co regulowane jest przepisami prawnymi) lub przelewem z uwzględnieniem czasu niezbędnego na jego zaksięgowanie na koncie bankowym Sprzedającego</w:t>
      </w:r>
      <w:r w:rsidR="009F2432" w:rsidRPr="00BD3C76">
        <w:rPr>
          <w:rStyle w:val="Pogrubienie"/>
          <w:rFonts w:asciiTheme="minorHAnsi" w:hAnsiTheme="minorHAnsi" w:cstheme="minorHAnsi"/>
          <w:b w:val="0"/>
          <w:bCs w:val="0"/>
          <w:sz w:val="22"/>
          <w:szCs w:val="22"/>
        </w:rPr>
        <w:t xml:space="preserve"> podanym na umowie kupna-sprzedaży</w:t>
      </w:r>
      <w:r w:rsidR="009D529D" w:rsidRPr="00BD3C76">
        <w:rPr>
          <w:rStyle w:val="Pogrubienie"/>
          <w:rFonts w:asciiTheme="minorHAnsi" w:hAnsiTheme="minorHAnsi" w:cstheme="minorHAnsi"/>
          <w:b w:val="0"/>
          <w:bCs w:val="0"/>
          <w:sz w:val="22"/>
          <w:szCs w:val="22"/>
        </w:rPr>
        <w:t>.</w:t>
      </w:r>
    </w:p>
    <w:p w14:paraId="579E306F" w14:textId="3E58B654" w:rsidR="008E7B53" w:rsidRPr="00BD3C76" w:rsidRDefault="008E7B53" w:rsidP="002B0E4F">
      <w:pPr>
        <w:pStyle w:val="NormalnyWeb"/>
        <w:numPr>
          <w:ilvl w:val="0"/>
          <w:numId w:val="13"/>
        </w:numPr>
        <w:snapToGrid w:val="0"/>
        <w:spacing w:before="120" w:beforeAutospacing="0" w:after="120" w:afterAutospacing="0"/>
        <w:jc w:val="both"/>
        <w:rPr>
          <w:rStyle w:val="Pogrubienie"/>
          <w:rFonts w:asciiTheme="minorHAnsi" w:hAnsiTheme="minorHAnsi" w:cstheme="minorHAnsi"/>
          <w:b w:val="0"/>
          <w:bCs w:val="0"/>
          <w:sz w:val="22"/>
          <w:szCs w:val="22"/>
        </w:rPr>
      </w:pPr>
      <w:r w:rsidRPr="00BD3C76">
        <w:rPr>
          <w:rStyle w:val="Pogrubienie"/>
          <w:rFonts w:asciiTheme="minorHAnsi" w:hAnsiTheme="minorHAnsi" w:cstheme="minorHAnsi"/>
          <w:b w:val="0"/>
          <w:bCs w:val="0"/>
          <w:sz w:val="22"/>
          <w:szCs w:val="22"/>
        </w:rPr>
        <w:t>„Uczestnicy Audycji” – osoby uczestniczące w Castingu, Sprzedający, Eksperci oraz Kupujący biorące udział w Audycji.</w:t>
      </w:r>
    </w:p>
    <w:p w14:paraId="76DDAA4B" w14:textId="6B8BA172" w:rsidR="00644338" w:rsidRPr="00BD3C76" w:rsidRDefault="00A6653C" w:rsidP="00CD7982">
      <w:pPr>
        <w:pStyle w:val="NormalnyWeb"/>
        <w:snapToGrid w:val="0"/>
        <w:spacing w:before="120" w:beforeAutospacing="0" w:after="120" w:afterAutospacing="0"/>
        <w:jc w:val="center"/>
        <w:rPr>
          <w:rStyle w:val="Pogrubienie"/>
          <w:rFonts w:asciiTheme="minorHAnsi" w:hAnsiTheme="minorHAnsi" w:cstheme="minorHAnsi"/>
          <w:sz w:val="22"/>
          <w:szCs w:val="22"/>
        </w:rPr>
      </w:pPr>
      <w:r w:rsidRPr="00BD3C76">
        <w:rPr>
          <w:rStyle w:val="Pogrubienie"/>
          <w:rFonts w:asciiTheme="minorHAnsi" w:hAnsiTheme="minorHAnsi" w:cstheme="minorHAnsi"/>
          <w:sz w:val="22"/>
          <w:szCs w:val="22"/>
        </w:rPr>
        <w:t>§</w:t>
      </w:r>
      <w:r w:rsidR="00984CF9" w:rsidRPr="00BD3C76">
        <w:rPr>
          <w:rStyle w:val="Pogrubienie"/>
          <w:rFonts w:asciiTheme="minorHAnsi" w:hAnsiTheme="minorHAnsi" w:cstheme="minorHAnsi"/>
          <w:sz w:val="22"/>
          <w:szCs w:val="22"/>
        </w:rPr>
        <w:t>3</w:t>
      </w:r>
    </w:p>
    <w:p w14:paraId="0CEC2628" w14:textId="6A9F2865" w:rsidR="00145A84" w:rsidRPr="00BD3C76" w:rsidRDefault="00D9072F" w:rsidP="00CD7982">
      <w:pPr>
        <w:pStyle w:val="NormalnyWeb"/>
        <w:snapToGrid w:val="0"/>
        <w:spacing w:before="120" w:beforeAutospacing="0" w:after="120" w:afterAutospacing="0"/>
        <w:jc w:val="center"/>
        <w:rPr>
          <w:rStyle w:val="Pogrubienie"/>
          <w:rFonts w:asciiTheme="minorHAnsi" w:hAnsiTheme="minorHAnsi" w:cstheme="minorHAnsi"/>
          <w:sz w:val="22"/>
          <w:szCs w:val="22"/>
        </w:rPr>
      </w:pPr>
      <w:r w:rsidRPr="00BD3C76">
        <w:rPr>
          <w:rStyle w:val="Pogrubienie"/>
          <w:rFonts w:asciiTheme="minorHAnsi" w:hAnsiTheme="minorHAnsi" w:cstheme="minorHAnsi"/>
          <w:sz w:val="22"/>
          <w:szCs w:val="22"/>
        </w:rPr>
        <w:t xml:space="preserve">Opis </w:t>
      </w:r>
      <w:r w:rsidR="00644338" w:rsidRPr="00BD3C76">
        <w:rPr>
          <w:rStyle w:val="Pogrubienie"/>
          <w:rFonts w:asciiTheme="minorHAnsi" w:hAnsiTheme="minorHAnsi" w:cstheme="minorHAnsi"/>
          <w:sz w:val="22"/>
          <w:szCs w:val="22"/>
        </w:rPr>
        <w:t>A</w:t>
      </w:r>
      <w:r w:rsidRPr="00BD3C76">
        <w:rPr>
          <w:rStyle w:val="Pogrubienie"/>
          <w:rFonts w:asciiTheme="minorHAnsi" w:hAnsiTheme="minorHAnsi" w:cstheme="minorHAnsi"/>
          <w:sz w:val="22"/>
          <w:szCs w:val="22"/>
        </w:rPr>
        <w:t xml:space="preserve">udycji </w:t>
      </w:r>
    </w:p>
    <w:p w14:paraId="07F5DE3B" w14:textId="680EA1F5" w:rsidR="00CA7409" w:rsidRPr="00BD3C76" w:rsidRDefault="00145A84" w:rsidP="002B0E4F">
      <w:pPr>
        <w:pStyle w:val="Textbody"/>
        <w:snapToGrid w:val="0"/>
        <w:spacing w:after="120"/>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 xml:space="preserve">Audycja </w:t>
      </w:r>
      <w:r w:rsidR="00CD7982" w:rsidRPr="00BD3C76">
        <w:rPr>
          <w:rStyle w:val="Pogrubienie"/>
          <w:rFonts w:asciiTheme="minorHAnsi" w:hAnsiTheme="minorHAnsi" w:cstheme="minorHAnsi"/>
          <w:b w:val="0"/>
          <w:bCs w:val="0"/>
          <w:sz w:val="22"/>
          <w:szCs w:val="22"/>
          <w:lang w:val="pl-PL"/>
        </w:rPr>
        <w:t xml:space="preserve">pod tytułem: </w:t>
      </w:r>
      <w:r w:rsidR="00B47752" w:rsidRPr="00BD3C76">
        <w:rPr>
          <w:rStyle w:val="Pogrubienie"/>
          <w:rFonts w:asciiTheme="minorHAnsi" w:hAnsiTheme="minorHAnsi" w:cstheme="minorHAnsi"/>
          <w:b w:val="0"/>
          <w:bCs w:val="0"/>
          <w:sz w:val="22"/>
          <w:szCs w:val="22"/>
          <w:lang w:val="pl-PL"/>
        </w:rPr>
        <w:t>„</w:t>
      </w:r>
      <w:r w:rsidR="00CD7982" w:rsidRPr="00BD3C76">
        <w:rPr>
          <w:rStyle w:val="Pogrubienie"/>
          <w:rFonts w:asciiTheme="minorHAnsi" w:hAnsiTheme="minorHAnsi" w:cstheme="minorHAnsi"/>
          <w:b w:val="0"/>
          <w:bCs w:val="0"/>
          <w:sz w:val="22"/>
          <w:szCs w:val="22"/>
          <w:lang w:val="pl-PL"/>
        </w:rPr>
        <w:t xml:space="preserve">Łowcy skarbów. Kto da więcej” (dalej „Audycja”) </w:t>
      </w:r>
      <w:r w:rsidRPr="00BD3C76">
        <w:rPr>
          <w:rFonts w:asciiTheme="minorHAnsi" w:hAnsiTheme="minorHAnsi" w:cstheme="minorHAnsi"/>
          <w:sz w:val="22"/>
          <w:szCs w:val="22"/>
          <w:lang w:val="pl-PL"/>
        </w:rPr>
        <w:t>składać się będzie z</w:t>
      </w:r>
      <w:r w:rsidR="00454FF6" w:rsidRPr="00BD3C76">
        <w:rPr>
          <w:rFonts w:asciiTheme="minorHAnsi" w:hAnsiTheme="minorHAnsi" w:cstheme="minorHAnsi"/>
          <w:sz w:val="22"/>
          <w:szCs w:val="22"/>
          <w:lang w:val="pl-PL"/>
        </w:rPr>
        <w:t xml:space="preserve"> </w:t>
      </w:r>
      <w:r w:rsidR="004F5DA7" w:rsidRPr="00BD3C76">
        <w:rPr>
          <w:rFonts w:asciiTheme="minorHAnsi" w:hAnsiTheme="minorHAnsi" w:cstheme="minorHAnsi"/>
          <w:sz w:val="22"/>
          <w:szCs w:val="22"/>
          <w:lang w:val="pl-PL"/>
        </w:rPr>
        <w:t>cyklu odcinków</w:t>
      </w:r>
      <w:r w:rsidR="00644338" w:rsidRPr="00BD3C76">
        <w:rPr>
          <w:rFonts w:asciiTheme="minorHAnsi" w:hAnsiTheme="minorHAnsi" w:cstheme="minorHAnsi"/>
          <w:sz w:val="22"/>
          <w:szCs w:val="22"/>
          <w:lang w:val="pl-PL"/>
        </w:rPr>
        <w:t>,</w:t>
      </w:r>
      <w:r w:rsidR="004F5DA7" w:rsidRPr="00BD3C76">
        <w:rPr>
          <w:rFonts w:asciiTheme="minorHAnsi" w:hAnsiTheme="minorHAnsi" w:cstheme="minorHAnsi"/>
          <w:sz w:val="22"/>
          <w:szCs w:val="22"/>
          <w:lang w:val="pl-PL"/>
        </w:rPr>
        <w:t xml:space="preserve"> w który</w:t>
      </w:r>
      <w:r w:rsidR="00644338" w:rsidRPr="00BD3C76">
        <w:rPr>
          <w:rFonts w:asciiTheme="minorHAnsi" w:hAnsiTheme="minorHAnsi" w:cstheme="minorHAnsi"/>
          <w:sz w:val="22"/>
          <w:szCs w:val="22"/>
          <w:lang w:val="pl-PL"/>
        </w:rPr>
        <w:t>ch</w:t>
      </w:r>
      <w:r w:rsidR="004F5DA7" w:rsidRPr="00BD3C76">
        <w:rPr>
          <w:rFonts w:asciiTheme="minorHAnsi" w:hAnsiTheme="minorHAnsi" w:cstheme="minorHAnsi"/>
          <w:sz w:val="22"/>
          <w:szCs w:val="22"/>
          <w:lang w:val="pl-PL"/>
        </w:rPr>
        <w:t xml:space="preserve"> </w:t>
      </w:r>
      <w:r w:rsidR="00CA7409" w:rsidRPr="00BD3C76">
        <w:rPr>
          <w:rFonts w:asciiTheme="minorHAnsi" w:hAnsiTheme="minorHAnsi" w:cstheme="minorHAnsi"/>
          <w:sz w:val="22"/>
          <w:szCs w:val="22"/>
          <w:lang w:val="pl-PL"/>
        </w:rPr>
        <w:t xml:space="preserve">wyłonieni w Castingu </w:t>
      </w:r>
      <w:r w:rsidR="00454FF6" w:rsidRPr="00BD3C76">
        <w:rPr>
          <w:rFonts w:asciiTheme="minorHAnsi" w:hAnsiTheme="minorHAnsi" w:cstheme="minorHAnsi"/>
          <w:sz w:val="22"/>
          <w:szCs w:val="22"/>
          <w:lang w:val="pl-PL"/>
        </w:rPr>
        <w:t>Sprzedający</w:t>
      </w:r>
      <w:r w:rsidR="004F5DA7" w:rsidRPr="00BD3C76">
        <w:rPr>
          <w:rFonts w:asciiTheme="minorHAnsi" w:hAnsiTheme="minorHAnsi" w:cstheme="minorHAnsi"/>
          <w:sz w:val="22"/>
          <w:szCs w:val="22"/>
          <w:lang w:val="pl-PL"/>
        </w:rPr>
        <w:t xml:space="preserve"> zgłaszają do </w:t>
      </w:r>
      <w:r w:rsidR="00454FF6" w:rsidRPr="00BD3C76">
        <w:rPr>
          <w:rFonts w:asciiTheme="minorHAnsi" w:hAnsiTheme="minorHAnsi" w:cstheme="minorHAnsi"/>
          <w:sz w:val="22"/>
          <w:szCs w:val="22"/>
          <w:lang w:val="pl-PL"/>
        </w:rPr>
        <w:t>Audy</w:t>
      </w:r>
      <w:r w:rsidR="00984CF9" w:rsidRPr="00BD3C76">
        <w:rPr>
          <w:rFonts w:asciiTheme="minorHAnsi" w:hAnsiTheme="minorHAnsi" w:cstheme="minorHAnsi"/>
          <w:sz w:val="22"/>
          <w:szCs w:val="22"/>
          <w:lang w:val="pl-PL"/>
        </w:rPr>
        <w:t>c</w:t>
      </w:r>
      <w:r w:rsidR="00454FF6" w:rsidRPr="00BD3C76">
        <w:rPr>
          <w:rFonts w:asciiTheme="minorHAnsi" w:hAnsiTheme="minorHAnsi" w:cstheme="minorHAnsi"/>
          <w:sz w:val="22"/>
          <w:szCs w:val="22"/>
          <w:lang w:val="pl-PL"/>
        </w:rPr>
        <w:t>ji</w:t>
      </w:r>
      <w:r w:rsidR="004F5DA7" w:rsidRPr="00BD3C76">
        <w:rPr>
          <w:rFonts w:asciiTheme="minorHAnsi" w:hAnsiTheme="minorHAnsi" w:cstheme="minorHAnsi"/>
          <w:sz w:val="22"/>
          <w:szCs w:val="22"/>
          <w:lang w:val="pl-PL"/>
        </w:rPr>
        <w:t xml:space="preserve"> należące do nich </w:t>
      </w:r>
      <w:r w:rsidR="00644338" w:rsidRPr="00BD3C76">
        <w:rPr>
          <w:rFonts w:asciiTheme="minorHAnsi" w:hAnsiTheme="minorHAnsi" w:cstheme="minorHAnsi"/>
          <w:sz w:val="22"/>
          <w:szCs w:val="22"/>
          <w:lang w:val="pl-PL"/>
        </w:rPr>
        <w:t>P</w:t>
      </w:r>
      <w:r w:rsidR="004F5DA7" w:rsidRPr="00BD3C76">
        <w:rPr>
          <w:rFonts w:asciiTheme="minorHAnsi" w:hAnsiTheme="minorHAnsi" w:cstheme="minorHAnsi"/>
          <w:sz w:val="22"/>
          <w:szCs w:val="22"/>
          <w:lang w:val="pl-PL"/>
        </w:rPr>
        <w:t>rzedmioty</w:t>
      </w:r>
      <w:r w:rsidR="00CA7409" w:rsidRPr="00BD3C76">
        <w:rPr>
          <w:rFonts w:asciiTheme="minorHAnsi" w:hAnsiTheme="minorHAnsi" w:cstheme="minorHAnsi"/>
          <w:sz w:val="22"/>
          <w:szCs w:val="22"/>
          <w:lang w:val="pl-PL"/>
        </w:rPr>
        <w:t xml:space="preserve"> w celu ich sprzedaży. </w:t>
      </w:r>
    </w:p>
    <w:p w14:paraId="5F4199BA" w14:textId="6010855C" w:rsidR="00CD7982" w:rsidRPr="00BD3C76" w:rsidRDefault="00CA7409" w:rsidP="002B0E4F">
      <w:pPr>
        <w:pStyle w:val="Textbody"/>
        <w:snapToGrid w:val="0"/>
        <w:spacing w:after="120"/>
        <w:jc w:val="both"/>
        <w:rPr>
          <w:rStyle w:val="Pogrubienie"/>
          <w:rFonts w:asciiTheme="minorHAnsi" w:hAnsiTheme="minorHAnsi" w:cstheme="minorHAnsi"/>
          <w:b w:val="0"/>
          <w:bCs w:val="0"/>
          <w:sz w:val="22"/>
          <w:szCs w:val="22"/>
          <w:lang w:val="pl-PL"/>
        </w:rPr>
      </w:pPr>
      <w:r w:rsidRPr="00BD3C76">
        <w:rPr>
          <w:rFonts w:asciiTheme="minorHAnsi" w:hAnsiTheme="minorHAnsi" w:cstheme="minorHAnsi"/>
          <w:sz w:val="22"/>
          <w:szCs w:val="22"/>
          <w:lang w:val="pl-PL"/>
        </w:rPr>
        <w:t>Przedmioty</w:t>
      </w:r>
      <w:r w:rsidR="004F5DA7" w:rsidRPr="00BD3C76">
        <w:rPr>
          <w:rFonts w:asciiTheme="minorHAnsi" w:hAnsiTheme="minorHAnsi" w:cstheme="minorHAnsi"/>
          <w:sz w:val="22"/>
          <w:szCs w:val="22"/>
          <w:lang w:val="pl-PL"/>
        </w:rPr>
        <w:t xml:space="preserve"> </w:t>
      </w:r>
      <w:r w:rsidRPr="00BD3C76">
        <w:rPr>
          <w:rFonts w:asciiTheme="minorHAnsi" w:hAnsiTheme="minorHAnsi" w:cstheme="minorHAnsi"/>
          <w:sz w:val="22"/>
          <w:szCs w:val="22"/>
          <w:lang w:val="pl-PL"/>
        </w:rPr>
        <w:t xml:space="preserve">należące do Sprzedających, </w:t>
      </w:r>
      <w:r w:rsidR="004F5DA7" w:rsidRPr="00BD3C76">
        <w:rPr>
          <w:rFonts w:asciiTheme="minorHAnsi" w:hAnsiTheme="minorHAnsi" w:cstheme="minorHAnsi"/>
          <w:sz w:val="22"/>
          <w:szCs w:val="22"/>
          <w:lang w:val="pl-PL"/>
        </w:rPr>
        <w:t xml:space="preserve">po dokonaniu </w:t>
      </w:r>
      <w:r w:rsidRPr="00BD3C76">
        <w:rPr>
          <w:rFonts w:asciiTheme="minorHAnsi" w:hAnsiTheme="minorHAnsi" w:cstheme="minorHAnsi"/>
          <w:sz w:val="22"/>
          <w:szCs w:val="22"/>
          <w:lang w:val="pl-PL"/>
        </w:rPr>
        <w:t xml:space="preserve">ich </w:t>
      </w:r>
      <w:r w:rsidR="004F5DA7" w:rsidRPr="00BD3C76">
        <w:rPr>
          <w:rFonts w:asciiTheme="minorHAnsi" w:hAnsiTheme="minorHAnsi" w:cstheme="minorHAnsi"/>
          <w:sz w:val="22"/>
          <w:szCs w:val="22"/>
          <w:lang w:val="pl-PL"/>
        </w:rPr>
        <w:t>profesjonalnej</w:t>
      </w:r>
      <w:r w:rsidR="00145A84" w:rsidRPr="00BD3C76">
        <w:rPr>
          <w:rFonts w:asciiTheme="minorHAnsi" w:hAnsiTheme="minorHAnsi" w:cstheme="minorHAnsi"/>
          <w:sz w:val="22"/>
          <w:szCs w:val="22"/>
          <w:lang w:val="pl-PL"/>
        </w:rPr>
        <w:t xml:space="preserve"> analizy</w:t>
      </w:r>
      <w:r w:rsidR="004F5DA7" w:rsidRPr="00BD3C76">
        <w:rPr>
          <w:rFonts w:asciiTheme="minorHAnsi" w:hAnsiTheme="minorHAnsi" w:cstheme="minorHAnsi"/>
          <w:sz w:val="22"/>
          <w:szCs w:val="22"/>
          <w:lang w:val="pl-PL"/>
        </w:rPr>
        <w:t xml:space="preserve"> i </w:t>
      </w:r>
      <w:r w:rsidR="00145A84" w:rsidRPr="00BD3C76">
        <w:rPr>
          <w:rFonts w:asciiTheme="minorHAnsi" w:hAnsiTheme="minorHAnsi" w:cstheme="minorHAnsi"/>
          <w:sz w:val="22"/>
          <w:szCs w:val="22"/>
          <w:lang w:val="pl-PL"/>
        </w:rPr>
        <w:t xml:space="preserve">wyceny </w:t>
      </w:r>
      <w:r w:rsidR="004F5DA7" w:rsidRPr="00BD3C76">
        <w:rPr>
          <w:rFonts w:asciiTheme="minorHAnsi" w:hAnsiTheme="minorHAnsi" w:cstheme="minorHAnsi"/>
          <w:sz w:val="22"/>
          <w:szCs w:val="22"/>
          <w:lang w:val="pl-PL"/>
        </w:rPr>
        <w:t>przez za</w:t>
      </w:r>
      <w:r w:rsidRPr="00BD3C76">
        <w:rPr>
          <w:rFonts w:asciiTheme="minorHAnsi" w:hAnsiTheme="minorHAnsi" w:cstheme="minorHAnsi"/>
          <w:sz w:val="22"/>
          <w:szCs w:val="22"/>
          <w:lang w:val="pl-PL"/>
        </w:rPr>
        <w:t>pewnionych przez Producenta</w:t>
      </w:r>
      <w:r w:rsidR="004F5DA7" w:rsidRPr="00BD3C76">
        <w:rPr>
          <w:rFonts w:asciiTheme="minorHAnsi" w:hAnsiTheme="minorHAnsi" w:cstheme="minorHAnsi"/>
          <w:sz w:val="22"/>
          <w:szCs w:val="22"/>
          <w:lang w:val="pl-PL"/>
        </w:rPr>
        <w:t xml:space="preserve"> </w:t>
      </w:r>
      <w:r w:rsidRPr="00BD3C76">
        <w:rPr>
          <w:rFonts w:asciiTheme="minorHAnsi" w:hAnsiTheme="minorHAnsi" w:cstheme="minorHAnsi"/>
          <w:sz w:val="22"/>
          <w:szCs w:val="22"/>
          <w:lang w:val="pl-PL"/>
        </w:rPr>
        <w:t>E</w:t>
      </w:r>
      <w:r w:rsidR="004F5DA7" w:rsidRPr="00BD3C76">
        <w:rPr>
          <w:rFonts w:asciiTheme="minorHAnsi" w:hAnsiTheme="minorHAnsi" w:cstheme="minorHAnsi"/>
          <w:sz w:val="22"/>
          <w:szCs w:val="22"/>
          <w:lang w:val="pl-PL"/>
        </w:rPr>
        <w:t xml:space="preserve">kspertów, będą oferowane </w:t>
      </w:r>
      <w:r w:rsidRPr="00BD3C76">
        <w:rPr>
          <w:rFonts w:asciiTheme="minorHAnsi" w:hAnsiTheme="minorHAnsi" w:cstheme="minorHAnsi"/>
          <w:sz w:val="22"/>
          <w:szCs w:val="22"/>
          <w:lang w:val="pl-PL"/>
        </w:rPr>
        <w:t xml:space="preserve">przez Sprzedających </w:t>
      </w:r>
      <w:r w:rsidR="00145A84" w:rsidRPr="00BD3C76">
        <w:rPr>
          <w:rFonts w:asciiTheme="minorHAnsi" w:hAnsiTheme="minorHAnsi" w:cstheme="minorHAnsi"/>
          <w:sz w:val="22"/>
          <w:szCs w:val="22"/>
          <w:lang w:val="pl-PL"/>
        </w:rPr>
        <w:t>profesjonalnym nabywcom (dalej „Kupujący”)</w:t>
      </w:r>
      <w:r w:rsidR="004F5DA7" w:rsidRPr="00BD3C76">
        <w:rPr>
          <w:rFonts w:asciiTheme="minorHAnsi" w:hAnsiTheme="minorHAnsi" w:cstheme="minorHAnsi"/>
          <w:sz w:val="22"/>
          <w:szCs w:val="22"/>
          <w:lang w:val="pl-PL"/>
        </w:rPr>
        <w:t xml:space="preserve">, którzy mogą dokonać ich zakupu w drodze </w:t>
      </w:r>
      <w:r w:rsidR="00644338" w:rsidRPr="00BD3C76">
        <w:rPr>
          <w:rFonts w:asciiTheme="minorHAnsi" w:hAnsiTheme="minorHAnsi" w:cstheme="minorHAnsi"/>
          <w:sz w:val="22"/>
          <w:szCs w:val="22"/>
          <w:lang w:val="pl-PL"/>
        </w:rPr>
        <w:t>licytacji</w:t>
      </w:r>
      <w:r w:rsidRPr="00BD3C76">
        <w:rPr>
          <w:rFonts w:asciiTheme="minorHAnsi" w:hAnsiTheme="minorHAnsi" w:cstheme="minorHAnsi"/>
          <w:sz w:val="22"/>
          <w:szCs w:val="22"/>
          <w:lang w:val="pl-PL"/>
        </w:rPr>
        <w:t xml:space="preserve"> przeznaczając na to swoje własne środki pieniężne.</w:t>
      </w:r>
    </w:p>
    <w:p w14:paraId="68665C9F" w14:textId="77777777" w:rsidR="00113A41" w:rsidRPr="00BD3C76" w:rsidRDefault="00113A41" w:rsidP="00113A41">
      <w:pPr>
        <w:pStyle w:val="NormalnyWeb"/>
        <w:snapToGrid w:val="0"/>
        <w:spacing w:before="120" w:beforeAutospacing="0" w:after="120" w:afterAutospacing="0"/>
        <w:jc w:val="center"/>
        <w:rPr>
          <w:rStyle w:val="Pogrubienie"/>
          <w:rFonts w:asciiTheme="minorHAnsi" w:hAnsiTheme="minorHAnsi" w:cstheme="minorHAnsi"/>
          <w:sz w:val="22"/>
          <w:szCs w:val="22"/>
        </w:rPr>
      </w:pPr>
      <w:r w:rsidRPr="00BD3C76">
        <w:rPr>
          <w:rStyle w:val="Pogrubienie"/>
          <w:rFonts w:asciiTheme="minorHAnsi" w:hAnsiTheme="minorHAnsi" w:cstheme="minorHAnsi"/>
          <w:sz w:val="22"/>
          <w:szCs w:val="22"/>
        </w:rPr>
        <w:t>§4</w:t>
      </w:r>
    </w:p>
    <w:p w14:paraId="39FC1DCC" w14:textId="06902E8C" w:rsidR="00113A41" w:rsidRPr="00BD3C76" w:rsidRDefault="00113A41" w:rsidP="00113A41">
      <w:pPr>
        <w:pStyle w:val="NormalnyWeb"/>
        <w:snapToGrid w:val="0"/>
        <w:spacing w:before="120" w:beforeAutospacing="0" w:after="120" w:afterAutospacing="0"/>
        <w:jc w:val="center"/>
        <w:rPr>
          <w:rFonts w:asciiTheme="minorHAnsi" w:hAnsiTheme="minorHAnsi" w:cstheme="minorHAnsi"/>
          <w:b/>
          <w:bCs/>
          <w:spacing w:val="-1"/>
          <w:sz w:val="22"/>
          <w:szCs w:val="22"/>
        </w:rPr>
      </w:pPr>
      <w:r w:rsidRPr="00BD3C76">
        <w:rPr>
          <w:rFonts w:asciiTheme="minorHAnsi" w:hAnsiTheme="minorHAnsi" w:cstheme="minorHAnsi"/>
          <w:b/>
          <w:bCs/>
          <w:spacing w:val="-1"/>
          <w:sz w:val="22"/>
          <w:szCs w:val="22"/>
        </w:rPr>
        <w:t>Casting</w:t>
      </w:r>
    </w:p>
    <w:p w14:paraId="1BDB6A5B" w14:textId="044724E1" w:rsidR="006D506A" w:rsidRPr="00BD3C76" w:rsidRDefault="006D506A" w:rsidP="00113A41">
      <w:pPr>
        <w:pStyle w:val="NormalnyWeb"/>
        <w:numPr>
          <w:ilvl w:val="0"/>
          <w:numId w:val="3"/>
        </w:numPr>
        <w:snapToGrid w:val="0"/>
        <w:spacing w:before="0" w:beforeAutospacing="0" w:after="120" w:afterAutospacing="0"/>
        <w:ind w:left="357" w:hanging="357"/>
        <w:jc w:val="both"/>
        <w:rPr>
          <w:rFonts w:asciiTheme="minorHAnsi" w:hAnsiTheme="minorHAnsi" w:cstheme="minorHAnsi"/>
          <w:sz w:val="22"/>
          <w:szCs w:val="22"/>
        </w:rPr>
      </w:pPr>
      <w:r w:rsidRPr="00BD3C76">
        <w:rPr>
          <w:rFonts w:asciiTheme="minorHAnsi" w:hAnsiTheme="minorHAnsi" w:cstheme="minorHAnsi"/>
          <w:sz w:val="22"/>
          <w:szCs w:val="22"/>
        </w:rPr>
        <w:t xml:space="preserve">Celem </w:t>
      </w:r>
      <w:r w:rsidR="00852233" w:rsidRPr="00BD3C76">
        <w:rPr>
          <w:rFonts w:asciiTheme="minorHAnsi" w:hAnsiTheme="minorHAnsi" w:cstheme="minorHAnsi"/>
          <w:sz w:val="22"/>
          <w:szCs w:val="22"/>
        </w:rPr>
        <w:t xml:space="preserve">Castingu </w:t>
      </w:r>
      <w:r w:rsidRPr="00BD3C76">
        <w:rPr>
          <w:rFonts w:asciiTheme="minorHAnsi" w:hAnsiTheme="minorHAnsi" w:cstheme="minorHAnsi"/>
          <w:sz w:val="22"/>
          <w:szCs w:val="22"/>
        </w:rPr>
        <w:t>jest wyłonienie</w:t>
      </w:r>
      <w:r w:rsidR="00C944C1" w:rsidRPr="00BD3C76">
        <w:rPr>
          <w:rFonts w:asciiTheme="minorHAnsi" w:hAnsiTheme="minorHAnsi" w:cstheme="minorHAnsi"/>
          <w:sz w:val="22"/>
          <w:szCs w:val="22"/>
        </w:rPr>
        <w:t xml:space="preserve"> najbardziej atrakcyjnych dla Audycji </w:t>
      </w:r>
      <w:r w:rsidR="00556838" w:rsidRPr="00BD3C76">
        <w:rPr>
          <w:rFonts w:asciiTheme="minorHAnsi" w:hAnsiTheme="minorHAnsi" w:cstheme="minorHAnsi"/>
          <w:sz w:val="22"/>
          <w:szCs w:val="22"/>
        </w:rPr>
        <w:t xml:space="preserve">Przedmiotów </w:t>
      </w:r>
      <w:r w:rsidR="00CA7409" w:rsidRPr="00BD3C76">
        <w:rPr>
          <w:rFonts w:asciiTheme="minorHAnsi" w:hAnsiTheme="minorHAnsi" w:cstheme="minorHAnsi"/>
          <w:sz w:val="22"/>
          <w:szCs w:val="22"/>
        </w:rPr>
        <w:t xml:space="preserve">oraz </w:t>
      </w:r>
      <w:r w:rsidR="000307B9" w:rsidRPr="00BD3C76">
        <w:rPr>
          <w:rFonts w:asciiTheme="minorHAnsi" w:hAnsiTheme="minorHAnsi" w:cstheme="minorHAnsi"/>
          <w:sz w:val="22"/>
          <w:szCs w:val="22"/>
        </w:rPr>
        <w:t>ich właścicieli – Sprzedających.</w:t>
      </w:r>
    </w:p>
    <w:p w14:paraId="58784BF4" w14:textId="01CB0A4A" w:rsidR="006E17AA" w:rsidRPr="00BD3C76" w:rsidRDefault="00871633" w:rsidP="00113A41">
      <w:pPr>
        <w:pStyle w:val="NormalnyWeb"/>
        <w:numPr>
          <w:ilvl w:val="0"/>
          <w:numId w:val="3"/>
        </w:numPr>
        <w:snapToGrid w:val="0"/>
        <w:spacing w:before="0" w:beforeAutospacing="0" w:after="120" w:afterAutospacing="0"/>
        <w:ind w:left="357" w:hanging="357"/>
        <w:jc w:val="both"/>
        <w:rPr>
          <w:rFonts w:asciiTheme="minorHAnsi" w:hAnsiTheme="minorHAnsi" w:cstheme="minorHAnsi"/>
          <w:sz w:val="22"/>
          <w:szCs w:val="22"/>
        </w:rPr>
      </w:pPr>
      <w:r w:rsidRPr="00BD3C76">
        <w:rPr>
          <w:rFonts w:asciiTheme="minorHAnsi" w:hAnsiTheme="minorHAnsi" w:cstheme="minorHAnsi"/>
          <w:spacing w:val="-5"/>
          <w:sz w:val="22"/>
          <w:szCs w:val="22"/>
          <w:lang w:eastAsia="en-US"/>
        </w:rPr>
        <w:t xml:space="preserve">Ogłoszenie o </w:t>
      </w:r>
      <w:r w:rsidR="00E62595" w:rsidRPr="00BD3C76">
        <w:rPr>
          <w:rFonts w:asciiTheme="minorHAnsi" w:hAnsiTheme="minorHAnsi" w:cstheme="minorHAnsi"/>
          <w:spacing w:val="-5"/>
          <w:sz w:val="22"/>
          <w:szCs w:val="22"/>
        </w:rPr>
        <w:t>C</w:t>
      </w:r>
      <w:r w:rsidRPr="00BD3C76">
        <w:rPr>
          <w:rFonts w:asciiTheme="minorHAnsi" w:hAnsiTheme="minorHAnsi" w:cstheme="minorHAnsi"/>
          <w:spacing w:val="-5"/>
          <w:sz w:val="22"/>
          <w:szCs w:val="22"/>
        </w:rPr>
        <w:t>astingu do Audycji</w:t>
      </w:r>
      <w:r w:rsidRPr="00BD3C76">
        <w:rPr>
          <w:rFonts w:asciiTheme="minorHAnsi" w:hAnsiTheme="minorHAnsi" w:cstheme="minorHAnsi"/>
          <w:spacing w:val="-5"/>
          <w:sz w:val="22"/>
          <w:szCs w:val="22"/>
          <w:lang w:eastAsia="en-US"/>
        </w:rPr>
        <w:t xml:space="preserve"> może nastąpić w wybrany przez Producenta</w:t>
      </w:r>
      <w:r w:rsidRPr="00BD3C76">
        <w:rPr>
          <w:rFonts w:asciiTheme="minorHAnsi" w:hAnsiTheme="minorHAnsi" w:cstheme="minorHAnsi"/>
          <w:spacing w:val="-5"/>
          <w:sz w:val="22"/>
          <w:szCs w:val="22"/>
        </w:rPr>
        <w:t xml:space="preserve"> i Nadawcę</w:t>
      </w:r>
      <w:r w:rsidR="00C944C1" w:rsidRPr="00BD3C76">
        <w:rPr>
          <w:rFonts w:asciiTheme="minorHAnsi" w:hAnsiTheme="minorHAnsi" w:cstheme="minorHAnsi"/>
          <w:spacing w:val="-5"/>
          <w:sz w:val="22"/>
          <w:szCs w:val="22"/>
        </w:rPr>
        <w:t xml:space="preserve"> sposób</w:t>
      </w:r>
      <w:r w:rsidR="00960639" w:rsidRPr="00BD3C76">
        <w:rPr>
          <w:rFonts w:asciiTheme="minorHAnsi" w:hAnsiTheme="minorHAnsi" w:cstheme="minorHAnsi"/>
          <w:spacing w:val="-5"/>
          <w:sz w:val="22"/>
          <w:szCs w:val="22"/>
        </w:rPr>
        <w:t>, m.in.</w:t>
      </w:r>
      <w:r w:rsidR="00D10746" w:rsidRPr="00BD3C76">
        <w:rPr>
          <w:rFonts w:asciiTheme="minorHAnsi" w:hAnsiTheme="minorHAnsi" w:cstheme="minorHAnsi"/>
          <w:spacing w:val="-5"/>
          <w:sz w:val="22"/>
          <w:szCs w:val="22"/>
        </w:rPr>
        <w:t xml:space="preserve"> poprzez zamieszczenie go</w:t>
      </w:r>
      <w:r w:rsidR="00960639" w:rsidRPr="00BD3C76">
        <w:rPr>
          <w:rFonts w:asciiTheme="minorHAnsi" w:hAnsiTheme="minorHAnsi" w:cstheme="minorHAnsi"/>
          <w:spacing w:val="-5"/>
          <w:sz w:val="22"/>
          <w:szCs w:val="22"/>
        </w:rPr>
        <w:t xml:space="preserve"> na antenie TV</w:t>
      </w:r>
      <w:r w:rsidR="00E47905" w:rsidRPr="00BD3C76">
        <w:rPr>
          <w:rFonts w:asciiTheme="minorHAnsi" w:hAnsiTheme="minorHAnsi" w:cstheme="minorHAnsi"/>
          <w:spacing w:val="-5"/>
          <w:sz w:val="22"/>
          <w:szCs w:val="22"/>
        </w:rPr>
        <w:t xml:space="preserve"> </w:t>
      </w:r>
      <w:r w:rsidR="00072387" w:rsidRPr="00BD3C76">
        <w:rPr>
          <w:rFonts w:asciiTheme="minorHAnsi" w:hAnsiTheme="minorHAnsi" w:cstheme="minorHAnsi"/>
          <w:spacing w:val="-5"/>
          <w:sz w:val="22"/>
          <w:szCs w:val="22"/>
        </w:rPr>
        <w:t>i</w:t>
      </w:r>
      <w:r w:rsidR="00E47905" w:rsidRPr="00BD3C76">
        <w:rPr>
          <w:rFonts w:asciiTheme="minorHAnsi" w:hAnsiTheme="minorHAnsi" w:cstheme="minorHAnsi"/>
          <w:spacing w:val="-5"/>
          <w:sz w:val="22"/>
          <w:szCs w:val="22"/>
        </w:rPr>
        <w:t xml:space="preserve"> </w:t>
      </w:r>
      <w:r w:rsidR="00960639" w:rsidRPr="00BD3C76">
        <w:rPr>
          <w:rFonts w:asciiTheme="minorHAnsi" w:hAnsiTheme="minorHAnsi" w:cstheme="minorHAnsi"/>
          <w:spacing w:val="-5"/>
          <w:sz w:val="22"/>
          <w:szCs w:val="22"/>
        </w:rPr>
        <w:t>w mediach społecznościowych</w:t>
      </w:r>
      <w:r w:rsidR="00D10746" w:rsidRPr="00BD3C76">
        <w:rPr>
          <w:rFonts w:asciiTheme="minorHAnsi" w:hAnsiTheme="minorHAnsi" w:cstheme="minorHAnsi"/>
          <w:spacing w:val="-5"/>
          <w:sz w:val="22"/>
          <w:szCs w:val="22"/>
        </w:rPr>
        <w:t>.</w:t>
      </w:r>
    </w:p>
    <w:p w14:paraId="58CBBF46" w14:textId="738F653D" w:rsidR="008B7628" w:rsidRPr="00BD3C76" w:rsidRDefault="008B7628" w:rsidP="006E17AA">
      <w:pPr>
        <w:pStyle w:val="NormalnyWeb"/>
        <w:numPr>
          <w:ilvl w:val="0"/>
          <w:numId w:val="3"/>
        </w:numPr>
        <w:snapToGrid w:val="0"/>
        <w:spacing w:before="0" w:beforeAutospacing="0" w:after="120" w:afterAutospacing="0"/>
        <w:ind w:left="357" w:hanging="357"/>
        <w:jc w:val="both"/>
        <w:rPr>
          <w:rFonts w:asciiTheme="minorHAnsi" w:hAnsiTheme="minorHAnsi" w:cstheme="minorHAnsi"/>
          <w:sz w:val="22"/>
          <w:szCs w:val="22"/>
        </w:rPr>
      </w:pPr>
      <w:r w:rsidRPr="00BD3C76">
        <w:rPr>
          <w:rFonts w:asciiTheme="minorHAnsi" w:hAnsiTheme="minorHAnsi" w:cstheme="minorHAnsi"/>
          <w:sz w:val="22"/>
          <w:szCs w:val="22"/>
        </w:rPr>
        <w:t>Aby wziąć udział w Castingu do Audy</w:t>
      </w:r>
      <w:r w:rsidR="00B47752" w:rsidRPr="00BD3C76">
        <w:rPr>
          <w:rFonts w:asciiTheme="minorHAnsi" w:hAnsiTheme="minorHAnsi" w:cstheme="minorHAnsi"/>
          <w:sz w:val="22"/>
          <w:szCs w:val="22"/>
        </w:rPr>
        <w:t>c</w:t>
      </w:r>
      <w:r w:rsidRPr="00BD3C76">
        <w:rPr>
          <w:rFonts w:asciiTheme="minorHAnsi" w:hAnsiTheme="minorHAnsi" w:cstheme="minorHAnsi"/>
          <w:sz w:val="22"/>
          <w:szCs w:val="22"/>
        </w:rPr>
        <w:t xml:space="preserve">ji należy </w:t>
      </w:r>
      <w:r w:rsidR="004667CD" w:rsidRPr="00BD3C76">
        <w:rPr>
          <w:rFonts w:asciiTheme="minorHAnsi" w:hAnsiTheme="minorHAnsi" w:cstheme="minorHAnsi"/>
          <w:sz w:val="22"/>
          <w:szCs w:val="22"/>
        </w:rPr>
        <w:t xml:space="preserve">zgłosić chęć </w:t>
      </w:r>
      <w:r w:rsidR="00852233" w:rsidRPr="00BD3C76">
        <w:rPr>
          <w:rFonts w:asciiTheme="minorHAnsi" w:hAnsiTheme="minorHAnsi" w:cstheme="minorHAnsi"/>
          <w:sz w:val="22"/>
          <w:szCs w:val="22"/>
        </w:rPr>
        <w:t xml:space="preserve">sprzedaży Przedmiotu </w:t>
      </w:r>
      <w:r w:rsidR="004667CD" w:rsidRPr="00BD3C76">
        <w:rPr>
          <w:rFonts w:asciiTheme="minorHAnsi" w:hAnsiTheme="minorHAnsi" w:cstheme="minorHAnsi"/>
          <w:sz w:val="22"/>
          <w:szCs w:val="22"/>
        </w:rPr>
        <w:t xml:space="preserve">na Fanpage </w:t>
      </w:r>
      <w:r w:rsidR="003A03E2" w:rsidRPr="00BD3C76">
        <w:rPr>
          <w:rFonts w:asciiTheme="minorHAnsi" w:hAnsiTheme="minorHAnsi" w:cstheme="minorHAnsi"/>
          <w:sz w:val="22"/>
          <w:szCs w:val="22"/>
        </w:rPr>
        <w:t xml:space="preserve">Audycji </w:t>
      </w:r>
      <w:r w:rsidR="004667CD" w:rsidRPr="00BD3C76">
        <w:rPr>
          <w:rFonts w:asciiTheme="minorHAnsi" w:hAnsiTheme="minorHAnsi" w:cstheme="minorHAnsi"/>
          <w:sz w:val="22"/>
          <w:szCs w:val="22"/>
        </w:rPr>
        <w:t xml:space="preserve">znajdującym się pod adresem </w:t>
      </w:r>
      <w:hyperlink r:id="rId9" w:tgtFrame="_blank" w:history="1">
        <w:r w:rsidR="004667CD" w:rsidRPr="00BD3C76">
          <w:rPr>
            <w:rStyle w:val="Hipercze"/>
            <w:rFonts w:asciiTheme="minorHAnsi" w:hAnsiTheme="minorHAnsi" w:cstheme="minorHAnsi"/>
            <w:sz w:val="22"/>
            <w:szCs w:val="22"/>
            <w:bdr w:val="none" w:sz="0" w:space="0" w:color="auto" w:frame="1"/>
          </w:rPr>
          <w:t>www.facebook.com/lowcyskarbowczworka</w:t>
        </w:r>
      </w:hyperlink>
      <w:r w:rsidR="00916090" w:rsidRPr="00BD3C76">
        <w:rPr>
          <w:rStyle w:val="Odwoaniedokomentarza"/>
          <w:rFonts w:ascii="Calibri" w:eastAsia="Calibri" w:hAnsi="Calibri" w:cs="Calibri"/>
          <w:color w:val="000000"/>
          <w:bdr w:val="nil"/>
        </w:rPr>
        <w:t>,</w:t>
      </w:r>
      <w:r w:rsidR="00916090" w:rsidRPr="00BD3C76">
        <w:rPr>
          <w:rFonts w:asciiTheme="minorHAnsi" w:hAnsiTheme="minorHAnsi" w:cstheme="minorHAnsi"/>
          <w:sz w:val="22"/>
          <w:szCs w:val="22"/>
        </w:rPr>
        <w:t xml:space="preserve"> zgodnie z instrukcją.</w:t>
      </w:r>
      <w:r w:rsidR="00852233" w:rsidRPr="00BD3C76">
        <w:rPr>
          <w:rFonts w:asciiTheme="minorHAnsi" w:hAnsiTheme="minorHAnsi" w:cstheme="minorHAnsi"/>
          <w:sz w:val="22"/>
          <w:szCs w:val="22"/>
        </w:rPr>
        <w:t xml:space="preserve"> </w:t>
      </w:r>
      <w:r w:rsidR="00916090" w:rsidRPr="00BD3C76">
        <w:rPr>
          <w:rFonts w:asciiTheme="minorHAnsi" w:hAnsiTheme="minorHAnsi" w:cstheme="minorHAnsi"/>
          <w:sz w:val="22"/>
          <w:szCs w:val="22"/>
        </w:rPr>
        <w:t>Poprzez dedykowany czat należy opisać szczegółowo Przedmiot oraz udzielić odpowiedzi na pytania dotyczące jego pochodzenia. P</w:t>
      </w:r>
      <w:r w:rsidR="00852233" w:rsidRPr="00BD3C76">
        <w:rPr>
          <w:rFonts w:asciiTheme="minorHAnsi" w:hAnsiTheme="minorHAnsi" w:cstheme="minorHAnsi"/>
          <w:sz w:val="22"/>
          <w:szCs w:val="22"/>
        </w:rPr>
        <w:t xml:space="preserve">o weryfikacji Przedmiotu podlegającego </w:t>
      </w:r>
      <w:r w:rsidR="00852233" w:rsidRPr="00BD3C76">
        <w:rPr>
          <w:rFonts w:asciiTheme="minorHAnsi" w:hAnsiTheme="minorHAnsi" w:cstheme="minorHAnsi"/>
          <w:sz w:val="22"/>
          <w:szCs w:val="22"/>
        </w:rPr>
        <w:lastRenderedPageBreak/>
        <w:t>zgłoszeniu</w:t>
      </w:r>
      <w:r w:rsidR="00916090" w:rsidRPr="00BD3C76">
        <w:rPr>
          <w:rFonts w:asciiTheme="minorHAnsi" w:hAnsiTheme="minorHAnsi" w:cstheme="minorHAnsi"/>
          <w:sz w:val="22"/>
          <w:szCs w:val="22"/>
        </w:rPr>
        <w:t>, Producent</w:t>
      </w:r>
      <w:r w:rsidR="004667CD" w:rsidRPr="00BD3C76">
        <w:rPr>
          <w:rFonts w:asciiTheme="minorHAnsi" w:hAnsiTheme="minorHAnsi" w:cstheme="minorHAnsi"/>
          <w:sz w:val="22"/>
          <w:szCs w:val="22"/>
        </w:rPr>
        <w:t xml:space="preserve"> </w:t>
      </w:r>
      <w:r w:rsidR="00916090" w:rsidRPr="00BD3C76">
        <w:rPr>
          <w:rFonts w:asciiTheme="minorHAnsi" w:hAnsiTheme="minorHAnsi" w:cstheme="minorHAnsi"/>
          <w:sz w:val="22"/>
          <w:szCs w:val="22"/>
        </w:rPr>
        <w:t>przekaże wybranym osobom szczegółowe informacje na temat dalszych etapów udziału</w:t>
      </w:r>
      <w:r w:rsidR="004667CD" w:rsidRPr="00BD3C76">
        <w:rPr>
          <w:rFonts w:asciiTheme="minorHAnsi" w:hAnsiTheme="minorHAnsi" w:cstheme="minorHAnsi"/>
          <w:sz w:val="22"/>
          <w:szCs w:val="22"/>
        </w:rPr>
        <w:t xml:space="preserve"> </w:t>
      </w:r>
      <w:r w:rsidR="00916090" w:rsidRPr="00BD3C76">
        <w:rPr>
          <w:rFonts w:asciiTheme="minorHAnsi" w:hAnsiTheme="minorHAnsi" w:cstheme="minorHAnsi"/>
          <w:sz w:val="22"/>
          <w:szCs w:val="22"/>
        </w:rPr>
        <w:t xml:space="preserve">w </w:t>
      </w:r>
      <w:r w:rsidR="003A03E2" w:rsidRPr="00BD3C76">
        <w:rPr>
          <w:rFonts w:asciiTheme="minorHAnsi" w:hAnsiTheme="minorHAnsi" w:cstheme="minorHAnsi"/>
          <w:sz w:val="22"/>
          <w:szCs w:val="22"/>
        </w:rPr>
        <w:t>Audycji</w:t>
      </w:r>
      <w:r w:rsidR="004667CD" w:rsidRPr="00BD3C76">
        <w:rPr>
          <w:rFonts w:asciiTheme="minorHAnsi" w:hAnsiTheme="minorHAnsi" w:cstheme="minorHAnsi"/>
          <w:sz w:val="22"/>
          <w:szCs w:val="22"/>
        </w:rPr>
        <w:t xml:space="preserve">. </w:t>
      </w:r>
    </w:p>
    <w:p w14:paraId="6CC7C180" w14:textId="77777777" w:rsidR="00BE6F01" w:rsidRPr="00BD3C76" w:rsidRDefault="00113A41" w:rsidP="00BE6F01">
      <w:pPr>
        <w:pStyle w:val="NormalnyWeb"/>
        <w:numPr>
          <w:ilvl w:val="0"/>
          <w:numId w:val="3"/>
        </w:numPr>
        <w:snapToGrid w:val="0"/>
        <w:spacing w:before="0" w:beforeAutospacing="0" w:after="120" w:afterAutospacing="0"/>
        <w:ind w:left="357" w:hanging="357"/>
        <w:jc w:val="both"/>
        <w:rPr>
          <w:rFonts w:asciiTheme="minorHAnsi" w:hAnsiTheme="minorHAnsi" w:cstheme="minorHAnsi"/>
          <w:sz w:val="22"/>
          <w:szCs w:val="22"/>
        </w:rPr>
      </w:pPr>
      <w:r w:rsidRPr="00BD3C76">
        <w:rPr>
          <w:rFonts w:asciiTheme="minorHAnsi" w:hAnsiTheme="minorHAnsi" w:cstheme="minorHAnsi"/>
          <w:sz w:val="22"/>
          <w:szCs w:val="22"/>
        </w:rPr>
        <w:t>W Castingu mogą wziąć udział wyłącznie osoby fizyczne, które spełniają łącznie wszystkie poniższe warunki:</w:t>
      </w:r>
    </w:p>
    <w:p w14:paraId="1765F1CA" w14:textId="333C1F10" w:rsidR="00BE6F01" w:rsidRPr="00BD3C76" w:rsidRDefault="000D2E75" w:rsidP="00BE6F01">
      <w:pPr>
        <w:pStyle w:val="NormalnyWeb"/>
        <w:numPr>
          <w:ilvl w:val="1"/>
          <w:numId w:val="3"/>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iCs/>
          <w:sz w:val="22"/>
          <w:szCs w:val="22"/>
        </w:rPr>
        <w:t xml:space="preserve">muszą </w:t>
      </w:r>
      <w:r w:rsidR="00113A41" w:rsidRPr="00BD3C76">
        <w:rPr>
          <w:rFonts w:asciiTheme="minorHAnsi" w:hAnsiTheme="minorHAnsi" w:cstheme="minorHAnsi"/>
          <w:iCs/>
          <w:sz w:val="22"/>
          <w:szCs w:val="22"/>
        </w:rPr>
        <w:t>mieć ukończone 18 lat</w:t>
      </w:r>
      <w:r w:rsidR="00E62595" w:rsidRPr="00BD3C76">
        <w:rPr>
          <w:rFonts w:asciiTheme="minorHAnsi" w:hAnsiTheme="minorHAnsi" w:cstheme="minorHAnsi"/>
          <w:iCs/>
          <w:sz w:val="22"/>
          <w:szCs w:val="22"/>
        </w:rPr>
        <w:t xml:space="preserve"> lub </w:t>
      </w:r>
      <w:r w:rsidR="00E62595" w:rsidRPr="00BD3C76">
        <w:rPr>
          <w:rFonts w:asciiTheme="minorHAnsi" w:hAnsiTheme="minorHAnsi" w:cstheme="minorHAnsi"/>
          <w:sz w:val="22"/>
          <w:szCs w:val="22"/>
        </w:rPr>
        <w:t>w</w:t>
      </w:r>
      <w:r w:rsidR="00113A41" w:rsidRPr="00BD3C76">
        <w:rPr>
          <w:rFonts w:asciiTheme="minorHAnsi" w:hAnsiTheme="minorHAnsi" w:cstheme="minorHAnsi"/>
          <w:sz w:val="22"/>
          <w:szCs w:val="22"/>
        </w:rPr>
        <w:t xml:space="preserve"> przypadku osób niepełnoletnich uczestnikami </w:t>
      </w:r>
      <w:r w:rsidRPr="00BD3C76">
        <w:rPr>
          <w:rFonts w:asciiTheme="minorHAnsi" w:hAnsiTheme="minorHAnsi" w:cstheme="minorHAnsi"/>
          <w:sz w:val="22"/>
          <w:szCs w:val="22"/>
        </w:rPr>
        <w:t xml:space="preserve">Castingu </w:t>
      </w:r>
      <w:r w:rsidR="00113A41" w:rsidRPr="00BD3C76">
        <w:rPr>
          <w:rFonts w:asciiTheme="minorHAnsi" w:hAnsiTheme="minorHAnsi" w:cstheme="minorHAnsi"/>
          <w:sz w:val="22"/>
          <w:szCs w:val="22"/>
        </w:rPr>
        <w:t>mogą być osoby</w:t>
      </w:r>
      <w:r w:rsidR="00556838" w:rsidRPr="00BD3C76">
        <w:rPr>
          <w:rFonts w:asciiTheme="minorHAnsi" w:hAnsiTheme="minorHAnsi" w:cstheme="minorHAnsi"/>
          <w:sz w:val="22"/>
          <w:szCs w:val="22"/>
        </w:rPr>
        <w:t>,</w:t>
      </w:r>
      <w:r w:rsidR="00113A41" w:rsidRPr="00BD3C76">
        <w:rPr>
          <w:rFonts w:asciiTheme="minorHAnsi" w:hAnsiTheme="minorHAnsi" w:cstheme="minorHAnsi"/>
          <w:sz w:val="22"/>
          <w:szCs w:val="22"/>
        </w:rPr>
        <w:t xml:space="preserve"> które w marcu </w:t>
      </w:r>
      <w:r w:rsidR="00A746C2" w:rsidRPr="00BD3C76">
        <w:rPr>
          <w:rFonts w:asciiTheme="minorHAnsi" w:hAnsiTheme="minorHAnsi" w:cstheme="minorHAnsi"/>
          <w:sz w:val="22"/>
          <w:szCs w:val="22"/>
        </w:rPr>
        <w:t xml:space="preserve">2022 </w:t>
      </w:r>
      <w:r w:rsidR="00113A41" w:rsidRPr="00BD3C76">
        <w:rPr>
          <w:rFonts w:asciiTheme="minorHAnsi" w:hAnsiTheme="minorHAnsi" w:cstheme="minorHAnsi"/>
          <w:sz w:val="22"/>
          <w:szCs w:val="22"/>
        </w:rPr>
        <w:t xml:space="preserve">r. będą miały ukończone co najmniej 16 (szesnaście) lat, a ich rodzice lub prawni opiekunowie </w:t>
      </w:r>
      <w:r w:rsidR="00EC1A88">
        <w:rPr>
          <w:rFonts w:asciiTheme="minorHAnsi" w:hAnsiTheme="minorHAnsi" w:cstheme="minorHAnsi"/>
          <w:sz w:val="22"/>
          <w:szCs w:val="22"/>
        </w:rPr>
        <w:t xml:space="preserve">(oboje rodziców, lub </w:t>
      </w:r>
      <w:proofErr w:type="gramStart"/>
      <w:r w:rsidR="00EC1A88">
        <w:rPr>
          <w:rFonts w:asciiTheme="minorHAnsi" w:hAnsiTheme="minorHAnsi" w:cstheme="minorHAnsi"/>
          <w:sz w:val="22"/>
          <w:szCs w:val="22"/>
        </w:rPr>
        <w:t>opiekunów</w:t>
      </w:r>
      <w:proofErr w:type="gramEnd"/>
      <w:r w:rsidR="00EC1A88">
        <w:rPr>
          <w:rFonts w:asciiTheme="minorHAnsi" w:hAnsiTheme="minorHAnsi" w:cstheme="minorHAnsi"/>
          <w:sz w:val="22"/>
          <w:szCs w:val="22"/>
        </w:rPr>
        <w:t xml:space="preserve"> jeśli ma to zastosowanie) </w:t>
      </w:r>
      <w:r w:rsidR="00113A41" w:rsidRPr="00BD3C76">
        <w:rPr>
          <w:rFonts w:asciiTheme="minorHAnsi" w:hAnsiTheme="minorHAnsi" w:cstheme="minorHAnsi"/>
          <w:sz w:val="22"/>
          <w:szCs w:val="22"/>
        </w:rPr>
        <w:t>wyrażą pisemną zgodę na ich udział w Castingu</w:t>
      </w:r>
      <w:r w:rsidR="001E1789" w:rsidRPr="00BD3C76">
        <w:rPr>
          <w:rFonts w:asciiTheme="minorHAnsi" w:hAnsiTheme="minorHAnsi" w:cstheme="minorHAnsi"/>
          <w:sz w:val="22"/>
          <w:szCs w:val="22"/>
        </w:rPr>
        <w:t xml:space="preserve">, która zostanie </w:t>
      </w:r>
      <w:r w:rsidRPr="00BD3C76">
        <w:rPr>
          <w:rFonts w:asciiTheme="minorHAnsi" w:hAnsiTheme="minorHAnsi" w:cstheme="minorHAnsi"/>
          <w:sz w:val="22"/>
          <w:szCs w:val="22"/>
        </w:rPr>
        <w:t xml:space="preserve">przekazana Producentowi przed </w:t>
      </w:r>
      <w:r w:rsidR="00867351" w:rsidRPr="00BD3C76">
        <w:rPr>
          <w:rFonts w:asciiTheme="minorHAnsi" w:hAnsiTheme="minorHAnsi" w:cstheme="minorHAnsi"/>
          <w:sz w:val="22"/>
          <w:szCs w:val="22"/>
        </w:rPr>
        <w:t>nagrani</w:t>
      </w:r>
      <w:r w:rsidRPr="00BD3C76">
        <w:rPr>
          <w:rFonts w:asciiTheme="minorHAnsi" w:hAnsiTheme="minorHAnsi" w:cstheme="minorHAnsi"/>
          <w:sz w:val="22"/>
          <w:szCs w:val="22"/>
        </w:rPr>
        <w:t>em</w:t>
      </w:r>
      <w:r w:rsidR="00867351" w:rsidRPr="00BD3C76">
        <w:rPr>
          <w:rFonts w:asciiTheme="minorHAnsi" w:hAnsiTheme="minorHAnsi" w:cstheme="minorHAnsi"/>
          <w:sz w:val="22"/>
          <w:szCs w:val="22"/>
        </w:rPr>
        <w:t xml:space="preserve"> </w:t>
      </w:r>
      <w:r w:rsidRPr="00BD3C76">
        <w:rPr>
          <w:rFonts w:asciiTheme="minorHAnsi" w:hAnsiTheme="minorHAnsi" w:cstheme="minorHAnsi"/>
          <w:sz w:val="22"/>
          <w:szCs w:val="22"/>
        </w:rPr>
        <w:t>A</w:t>
      </w:r>
      <w:r w:rsidR="00867351" w:rsidRPr="00BD3C76">
        <w:rPr>
          <w:rFonts w:asciiTheme="minorHAnsi" w:hAnsiTheme="minorHAnsi" w:cstheme="minorHAnsi"/>
          <w:sz w:val="22"/>
          <w:szCs w:val="22"/>
        </w:rPr>
        <w:t>udycji.</w:t>
      </w:r>
    </w:p>
    <w:p w14:paraId="2B90710A" w14:textId="4B5DC2B0" w:rsidR="00BE6F01" w:rsidRPr="00BD3C76" w:rsidRDefault="00113A41" w:rsidP="00BE6F01">
      <w:pPr>
        <w:pStyle w:val="NormalnyWeb"/>
        <w:numPr>
          <w:ilvl w:val="1"/>
          <w:numId w:val="3"/>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t xml:space="preserve">posiadają pełną zdolność do czynności prawnych, z wyjątkiem udziału w Castingu osoby małoletniej, o której mowa w </w:t>
      </w:r>
      <w:r w:rsidR="00440265" w:rsidRPr="00BD3C76">
        <w:rPr>
          <w:rFonts w:asciiTheme="minorHAnsi" w:hAnsiTheme="minorHAnsi" w:cstheme="minorHAnsi"/>
          <w:sz w:val="22"/>
          <w:szCs w:val="22"/>
        </w:rPr>
        <w:t xml:space="preserve">lit. </w:t>
      </w:r>
      <w:r w:rsidRPr="00BD3C76">
        <w:rPr>
          <w:rFonts w:asciiTheme="minorHAnsi" w:hAnsiTheme="minorHAnsi" w:cstheme="minorHAnsi"/>
          <w:sz w:val="22"/>
          <w:szCs w:val="22"/>
        </w:rPr>
        <w:t>a powyżej;</w:t>
      </w:r>
    </w:p>
    <w:p w14:paraId="058DD375" w14:textId="77777777" w:rsidR="00BE6F01" w:rsidRPr="00BD3C76" w:rsidRDefault="00113A41" w:rsidP="00BE6F01">
      <w:pPr>
        <w:pStyle w:val="NormalnyWeb"/>
        <w:numPr>
          <w:ilvl w:val="1"/>
          <w:numId w:val="3"/>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t xml:space="preserve">nie zajmowały się lub nie zajmują zawodowo sprzedażą/handlem oraz </w:t>
      </w:r>
      <w:r w:rsidR="00C944C1" w:rsidRPr="00BD3C76">
        <w:rPr>
          <w:rFonts w:asciiTheme="minorHAnsi" w:hAnsiTheme="minorHAnsi" w:cstheme="minorHAnsi"/>
          <w:sz w:val="22"/>
          <w:szCs w:val="22"/>
        </w:rPr>
        <w:t xml:space="preserve">profesjonalną </w:t>
      </w:r>
      <w:r w:rsidRPr="00BD3C76">
        <w:rPr>
          <w:rFonts w:asciiTheme="minorHAnsi" w:hAnsiTheme="minorHAnsi" w:cstheme="minorHAnsi"/>
          <w:sz w:val="22"/>
          <w:szCs w:val="22"/>
        </w:rPr>
        <w:t>wyceną przedmiotów wartościowych oraz sztuki użytkowej;</w:t>
      </w:r>
    </w:p>
    <w:p w14:paraId="6F96F723" w14:textId="22113495" w:rsidR="00BE6F01" w:rsidRPr="00BD3C76" w:rsidRDefault="00113A41" w:rsidP="00BE6F01">
      <w:pPr>
        <w:pStyle w:val="NormalnyWeb"/>
        <w:numPr>
          <w:ilvl w:val="1"/>
          <w:numId w:val="3"/>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t>nie posiadają jakichkolwiek zobowiązań reklamowych</w:t>
      </w:r>
      <w:r w:rsidR="000D2E75" w:rsidRPr="00BD3C76">
        <w:rPr>
          <w:rFonts w:asciiTheme="minorHAnsi" w:hAnsiTheme="minorHAnsi" w:cstheme="minorHAnsi"/>
          <w:sz w:val="22"/>
          <w:szCs w:val="22"/>
        </w:rPr>
        <w:t>.</w:t>
      </w:r>
    </w:p>
    <w:p w14:paraId="3EE079DB" w14:textId="22DC52F8" w:rsidR="0066515D" w:rsidRPr="00BD3C76" w:rsidRDefault="001D3004" w:rsidP="0066515D">
      <w:pPr>
        <w:pStyle w:val="NormalnyWeb"/>
        <w:numPr>
          <w:ilvl w:val="0"/>
          <w:numId w:val="3"/>
        </w:numPr>
        <w:snapToGrid w:val="0"/>
        <w:spacing w:before="0" w:beforeAutospacing="0" w:after="120" w:afterAutospacing="0"/>
        <w:ind w:left="357" w:hanging="357"/>
        <w:jc w:val="both"/>
        <w:rPr>
          <w:rFonts w:asciiTheme="minorHAnsi" w:hAnsiTheme="minorHAnsi" w:cstheme="minorHAnsi"/>
          <w:sz w:val="22"/>
          <w:szCs w:val="22"/>
        </w:rPr>
      </w:pPr>
      <w:r w:rsidRPr="00BD3C76">
        <w:rPr>
          <w:rFonts w:asciiTheme="minorHAnsi" w:hAnsiTheme="minorHAnsi" w:cstheme="minorHAnsi"/>
          <w:spacing w:val="-5"/>
          <w:sz w:val="22"/>
          <w:szCs w:val="22"/>
        </w:rPr>
        <w:t>W trakcie</w:t>
      </w:r>
      <w:r w:rsidR="0066515D" w:rsidRPr="00BD3C76">
        <w:rPr>
          <w:rFonts w:asciiTheme="minorHAnsi" w:hAnsiTheme="minorHAnsi" w:cstheme="minorHAnsi"/>
          <w:spacing w:val="-5"/>
          <w:sz w:val="22"/>
          <w:szCs w:val="22"/>
        </w:rPr>
        <w:t xml:space="preserve"> Castingu</w:t>
      </w:r>
      <w:r w:rsidRPr="00BD3C76">
        <w:rPr>
          <w:rFonts w:asciiTheme="minorHAnsi" w:hAnsiTheme="minorHAnsi" w:cstheme="minorHAnsi"/>
          <w:spacing w:val="-5"/>
          <w:sz w:val="22"/>
          <w:szCs w:val="22"/>
        </w:rPr>
        <w:t xml:space="preserve">, Uczestnik </w:t>
      </w:r>
      <w:r w:rsidR="0066515D" w:rsidRPr="00BD3C76">
        <w:rPr>
          <w:rFonts w:asciiTheme="minorHAnsi" w:hAnsiTheme="minorHAnsi" w:cstheme="minorHAnsi"/>
          <w:spacing w:val="-5"/>
          <w:sz w:val="22"/>
          <w:szCs w:val="22"/>
        </w:rPr>
        <w:t xml:space="preserve">może zgłosić kilka oferowanych przez siebie Przedmiotów. Producent zadecyduje o ew. zakwalifikowaniu 1 czy większej </w:t>
      </w:r>
      <w:r w:rsidR="000D2E75" w:rsidRPr="00BD3C76">
        <w:rPr>
          <w:rFonts w:asciiTheme="minorHAnsi" w:hAnsiTheme="minorHAnsi" w:cstheme="minorHAnsi"/>
          <w:spacing w:val="-5"/>
          <w:sz w:val="22"/>
          <w:szCs w:val="22"/>
        </w:rPr>
        <w:t xml:space="preserve">liczby </w:t>
      </w:r>
      <w:r w:rsidR="0066515D" w:rsidRPr="00BD3C76">
        <w:rPr>
          <w:rFonts w:asciiTheme="minorHAnsi" w:hAnsiTheme="minorHAnsi" w:cstheme="minorHAnsi"/>
          <w:spacing w:val="-5"/>
          <w:sz w:val="22"/>
          <w:szCs w:val="22"/>
        </w:rPr>
        <w:t>Przedmiotów oferowanych przez Uczestnika</w:t>
      </w:r>
      <w:r w:rsidRPr="00BD3C76">
        <w:rPr>
          <w:rFonts w:asciiTheme="minorHAnsi" w:hAnsiTheme="minorHAnsi" w:cstheme="minorHAnsi"/>
          <w:spacing w:val="-5"/>
          <w:sz w:val="22"/>
          <w:szCs w:val="22"/>
        </w:rPr>
        <w:t>.</w:t>
      </w:r>
    </w:p>
    <w:p w14:paraId="645B3407" w14:textId="762037D8" w:rsidR="0066515D" w:rsidRPr="00BD3C76" w:rsidRDefault="0066515D" w:rsidP="0066515D">
      <w:pPr>
        <w:pStyle w:val="NormalnyWeb"/>
        <w:numPr>
          <w:ilvl w:val="0"/>
          <w:numId w:val="3"/>
        </w:numPr>
        <w:snapToGrid w:val="0"/>
        <w:spacing w:before="0" w:beforeAutospacing="0" w:after="120" w:afterAutospacing="0"/>
        <w:ind w:left="357" w:hanging="357"/>
        <w:jc w:val="both"/>
        <w:rPr>
          <w:rFonts w:asciiTheme="minorHAnsi" w:hAnsiTheme="minorHAnsi" w:cstheme="minorHAnsi"/>
          <w:sz w:val="22"/>
          <w:szCs w:val="22"/>
        </w:rPr>
      </w:pPr>
      <w:r w:rsidRPr="00BD3C76">
        <w:rPr>
          <w:rFonts w:asciiTheme="minorHAnsi" w:hAnsiTheme="minorHAnsi" w:cstheme="minorHAnsi"/>
          <w:sz w:val="22"/>
          <w:szCs w:val="22"/>
        </w:rPr>
        <w:t xml:space="preserve">Uczestnik jest zobowiązany poinformować Producenta o </w:t>
      </w:r>
      <w:r w:rsidR="00A746C2" w:rsidRPr="00BD3C76">
        <w:rPr>
          <w:rFonts w:asciiTheme="minorHAnsi" w:hAnsiTheme="minorHAnsi" w:cstheme="minorHAnsi"/>
          <w:sz w:val="22"/>
          <w:szCs w:val="22"/>
        </w:rPr>
        <w:t xml:space="preserve">liczbie </w:t>
      </w:r>
      <w:r w:rsidRPr="00BD3C76">
        <w:rPr>
          <w:rFonts w:asciiTheme="minorHAnsi" w:hAnsiTheme="minorHAnsi" w:cstheme="minorHAnsi"/>
          <w:sz w:val="22"/>
          <w:szCs w:val="22"/>
        </w:rPr>
        <w:t>zgłaszanych przez siebie Przedmiotów oraz ich rodzaju.</w:t>
      </w:r>
    </w:p>
    <w:p w14:paraId="5B09A6AB" w14:textId="0969D556" w:rsidR="0066515D" w:rsidRPr="00BD3C76" w:rsidRDefault="008B7628" w:rsidP="0066515D">
      <w:pPr>
        <w:pStyle w:val="NormalnyWeb"/>
        <w:numPr>
          <w:ilvl w:val="0"/>
          <w:numId w:val="3"/>
        </w:numPr>
        <w:snapToGrid w:val="0"/>
        <w:spacing w:before="0" w:beforeAutospacing="0" w:after="120" w:afterAutospacing="0"/>
        <w:ind w:left="357" w:hanging="357"/>
        <w:jc w:val="both"/>
        <w:rPr>
          <w:rFonts w:asciiTheme="minorHAnsi" w:hAnsiTheme="minorHAnsi" w:cstheme="minorHAnsi"/>
          <w:sz w:val="22"/>
          <w:szCs w:val="22"/>
        </w:rPr>
      </w:pPr>
      <w:r w:rsidRPr="00BD3C76">
        <w:rPr>
          <w:rFonts w:asciiTheme="minorHAnsi" w:hAnsiTheme="minorHAnsi" w:cstheme="minorHAnsi"/>
          <w:sz w:val="22"/>
          <w:szCs w:val="22"/>
        </w:rPr>
        <w:t xml:space="preserve">Producent </w:t>
      </w:r>
      <w:r w:rsidR="00077202" w:rsidRPr="00BD3C76">
        <w:rPr>
          <w:rFonts w:asciiTheme="minorHAnsi" w:hAnsiTheme="minorHAnsi" w:cstheme="minorHAnsi"/>
          <w:sz w:val="22"/>
          <w:szCs w:val="22"/>
        </w:rPr>
        <w:t>wskaże</w:t>
      </w:r>
      <w:r w:rsidR="00A86A78" w:rsidRPr="00BD3C76">
        <w:rPr>
          <w:rFonts w:asciiTheme="minorHAnsi" w:hAnsiTheme="minorHAnsi" w:cstheme="minorHAnsi"/>
          <w:sz w:val="22"/>
          <w:szCs w:val="22"/>
        </w:rPr>
        <w:t xml:space="preserve"> wybranym przez siebie Uczestnikom </w:t>
      </w:r>
      <w:r w:rsidRPr="00BD3C76">
        <w:rPr>
          <w:rFonts w:asciiTheme="minorHAnsi" w:hAnsiTheme="minorHAnsi" w:cstheme="minorHAnsi"/>
          <w:sz w:val="22"/>
          <w:szCs w:val="22"/>
        </w:rPr>
        <w:t xml:space="preserve">Castingu </w:t>
      </w:r>
      <w:r w:rsidR="00A86A78" w:rsidRPr="00BD3C76">
        <w:rPr>
          <w:rFonts w:asciiTheme="minorHAnsi" w:hAnsiTheme="minorHAnsi" w:cstheme="minorHAnsi"/>
          <w:sz w:val="22"/>
          <w:szCs w:val="22"/>
        </w:rPr>
        <w:t>spos</w:t>
      </w:r>
      <w:r w:rsidR="00077202" w:rsidRPr="00BD3C76">
        <w:rPr>
          <w:rFonts w:asciiTheme="minorHAnsi" w:hAnsiTheme="minorHAnsi" w:cstheme="minorHAnsi"/>
          <w:sz w:val="22"/>
          <w:szCs w:val="22"/>
        </w:rPr>
        <w:t>ób</w:t>
      </w:r>
      <w:r w:rsidR="00A86A78" w:rsidRPr="00BD3C76">
        <w:rPr>
          <w:rFonts w:asciiTheme="minorHAnsi" w:hAnsiTheme="minorHAnsi" w:cstheme="minorHAnsi"/>
          <w:sz w:val="22"/>
          <w:szCs w:val="22"/>
        </w:rPr>
        <w:t xml:space="preserve"> przekazania </w:t>
      </w:r>
      <w:r w:rsidRPr="00BD3C76">
        <w:rPr>
          <w:rFonts w:asciiTheme="minorHAnsi" w:hAnsiTheme="minorHAnsi" w:cstheme="minorHAnsi"/>
          <w:sz w:val="22"/>
          <w:szCs w:val="22"/>
        </w:rPr>
        <w:t>większej ilości informacji o zgłaszany</w:t>
      </w:r>
      <w:r w:rsidR="0066515D" w:rsidRPr="00BD3C76">
        <w:rPr>
          <w:rFonts w:asciiTheme="minorHAnsi" w:hAnsiTheme="minorHAnsi" w:cstheme="minorHAnsi"/>
          <w:sz w:val="22"/>
          <w:szCs w:val="22"/>
        </w:rPr>
        <w:t>ch</w:t>
      </w:r>
      <w:r w:rsidRPr="00BD3C76">
        <w:rPr>
          <w:rFonts w:asciiTheme="minorHAnsi" w:hAnsiTheme="minorHAnsi" w:cstheme="minorHAnsi"/>
          <w:sz w:val="22"/>
          <w:szCs w:val="22"/>
        </w:rPr>
        <w:t xml:space="preserve"> przez ni</w:t>
      </w:r>
      <w:r w:rsidR="00D60755" w:rsidRPr="00BD3C76">
        <w:rPr>
          <w:rFonts w:asciiTheme="minorHAnsi" w:hAnsiTheme="minorHAnsi" w:cstheme="minorHAnsi"/>
          <w:sz w:val="22"/>
          <w:szCs w:val="22"/>
        </w:rPr>
        <w:t xml:space="preserve">ch Przedmiotach </w:t>
      </w:r>
      <w:r w:rsidRPr="00BD3C76">
        <w:rPr>
          <w:rFonts w:asciiTheme="minorHAnsi" w:hAnsiTheme="minorHAnsi" w:cstheme="minorHAnsi"/>
          <w:sz w:val="22"/>
          <w:szCs w:val="22"/>
        </w:rPr>
        <w:t xml:space="preserve">oraz </w:t>
      </w:r>
      <w:r w:rsidR="00A86A78" w:rsidRPr="00BD3C76">
        <w:rPr>
          <w:rFonts w:asciiTheme="minorHAnsi" w:hAnsiTheme="minorHAnsi" w:cstheme="minorHAnsi"/>
          <w:sz w:val="22"/>
          <w:szCs w:val="22"/>
        </w:rPr>
        <w:t>spos</w:t>
      </w:r>
      <w:r w:rsidR="00077202" w:rsidRPr="00BD3C76">
        <w:rPr>
          <w:rFonts w:asciiTheme="minorHAnsi" w:hAnsiTheme="minorHAnsi" w:cstheme="minorHAnsi"/>
          <w:sz w:val="22"/>
          <w:szCs w:val="22"/>
        </w:rPr>
        <w:t>ób</w:t>
      </w:r>
      <w:r w:rsidR="00A86A78" w:rsidRPr="00BD3C76">
        <w:rPr>
          <w:rFonts w:asciiTheme="minorHAnsi" w:hAnsiTheme="minorHAnsi" w:cstheme="minorHAnsi"/>
          <w:sz w:val="22"/>
          <w:szCs w:val="22"/>
        </w:rPr>
        <w:t xml:space="preserve"> </w:t>
      </w:r>
      <w:r w:rsidRPr="00BD3C76">
        <w:rPr>
          <w:rFonts w:asciiTheme="minorHAnsi" w:hAnsiTheme="minorHAnsi" w:cstheme="minorHAnsi"/>
          <w:sz w:val="22"/>
          <w:szCs w:val="22"/>
        </w:rPr>
        <w:t xml:space="preserve">dopełnienia </w:t>
      </w:r>
      <w:r w:rsidR="00D60755" w:rsidRPr="00BD3C76">
        <w:rPr>
          <w:rFonts w:asciiTheme="minorHAnsi" w:hAnsiTheme="minorHAnsi" w:cstheme="minorHAnsi"/>
          <w:sz w:val="22"/>
          <w:szCs w:val="22"/>
        </w:rPr>
        <w:t xml:space="preserve">niezbędnych </w:t>
      </w:r>
      <w:r w:rsidRPr="00BD3C76">
        <w:rPr>
          <w:rFonts w:asciiTheme="minorHAnsi" w:hAnsiTheme="minorHAnsi" w:cstheme="minorHAnsi"/>
          <w:sz w:val="22"/>
          <w:szCs w:val="22"/>
        </w:rPr>
        <w:t>wymogów formalnych</w:t>
      </w:r>
      <w:r w:rsidR="00D60755" w:rsidRPr="00BD3C76">
        <w:rPr>
          <w:rFonts w:asciiTheme="minorHAnsi" w:hAnsiTheme="minorHAnsi" w:cstheme="minorHAnsi"/>
          <w:sz w:val="22"/>
          <w:szCs w:val="22"/>
        </w:rPr>
        <w:t>, w szczególności</w:t>
      </w:r>
      <w:r w:rsidR="00BE6F01" w:rsidRPr="00BD3C76">
        <w:rPr>
          <w:rFonts w:asciiTheme="minorHAnsi" w:hAnsiTheme="minorHAnsi" w:cstheme="minorHAnsi"/>
          <w:sz w:val="22"/>
          <w:szCs w:val="22"/>
        </w:rPr>
        <w:t xml:space="preserve"> </w:t>
      </w:r>
      <w:r w:rsidR="00A86A78" w:rsidRPr="00BD3C76">
        <w:rPr>
          <w:rFonts w:asciiTheme="minorHAnsi" w:hAnsiTheme="minorHAnsi" w:cstheme="minorHAnsi"/>
          <w:sz w:val="22"/>
          <w:szCs w:val="22"/>
        </w:rPr>
        <w:t xml:space="preserve">przekazania przez wybranych Uczestników Castingu podpisanego przez </w:t>
      </w:r>
      <w:proofErr w:type="gramStart"/>
      <w:r w:rsidR="00A86A78" w:rsidRPr="00BD3C76">
        <w:rPr>
          <w:rFonts w:asciiTheme="minorHAnsi" w:hAnsiTheme="minorHAnsi" w:cstheme="minorHAnsi"/>
          <w:sz w:val="22"/>
          <w:szCs w:val="22"/>
        </w:rPr>
        <w:t xml:space="preserve">nich </w:t>
      </w:r>
      <w:r w:rsidR="00D60755" w:rsidRPr="00BD3C76">
        <w:rPr>
          <w:rFonts w:asciiTheme="minorHAnsi" w:hAnsiTheme="minorHAnsi" w:cstheme="minorHAnsi"/>
          <w:sz w:val="22"/>
          <w:szCs w:val="22"/>
        </w:rPr>
        <w:t>:</w:t>
      </w:r>
      <w:proofErr w:type="gramEnd"/>
    </w:p>
    <w:p w14:paraId="3FCFEFF8" w14:textId="67BEC986" w:rsidR="00684427" w:rsidRPr="00BD3C76" w:rsidRDefault="00BE6F01" w:rsidP="001D3004">
      <w:pPr>
        <w:pStyle w:val="NormalnyWeb"/>
        <w:numPr>
          <w:ilvl w:val="1"/>
          <w:numId w:val="3"/>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t>oświadczeni</w:t>
      </w:r>
      <w:r w:rsidR="00867351" w:rsidRPr="00BD3C76">
        <w:rPr>
          <w:rFonts w:asciiTheme="minorHAnsi" w:hAnsiTheme="minorHAnsi" w:cstheme="minorHAnsi"/>
          <w:sz w:val="22"/>
          <w:szCs w:val="22"/>
        </w:rPr>
        <w:t>a</w:t>
      </w:r>
      <w:r w:rsidRPr="00BD3C76">
        <w:rPr>
          <w:rFonts w:asciiTheme="minorHAnsi" w:hAnsiTheme="minorHAnsi" w:cstheme="minorHAnsi"/>
          <w:sz w:val="22"/>
          <w:szCs w:val="22"/>
        </w:rPr>
        <w:t xml:space="preserve"> o </w:t>
      </w:r>
      <w:r w:rsidR="00F22A3C" w:rsidRPr="00BD3C76">
        <w:rPr>
          <w:rFonts w:asciiTheme="minorHAnsi" w:hAnsiTheme="minorHAnsi" w:cstheme="minorHAnsi"/>
          <w:sz w:val="22"/>
          <w:szCs w:val="22"/>
        </w:rPr>
        <w:t xml:space="preserve">własności </w:t>
      </w:r>
      <w:r w:rsidR="00603BE2" w:rsidRPr="00BD3C76">
        <w:rPr>
          <w:rFonts w:asciiTheme="minorHAnsi" w:hAnsiTheme="minorHAnsi" w:cstheme="minorHAnsi"/>
          <w:sz w:val="22"/>
          <w:szCs w:val="22"/>
        </w:rPr>
        <w:t xml:space="preserve">i </w:t>
      </w:r>
      <w:r w:rsidR="00F22A3C" w:rsidRPr="00BD3C76">
        <w:rPr>
          <w:rFonts w:asciiTheme="minorHAnsi" w:hAnsiTheme="minorHAnsi" w:cstheme="minorHAnsi"/>
          <w:sz w:val="22"/>
          <w:szCs w:val="22"/>
        </w:rPr>
        <w:t xml:space="preserve">legalności </w:t>
      </w:r>
      <w:r w:rsidRPr="00BD3C76">
        <w:rPr>
          <w:rFonts w:asciiTheme="minorHAnsi" w:hAnsiTheme="minorHAnsi" w:cstheme="minorHAnsi"/>
          <w:sz w:val="22"/>
          <w:szCs w:val="22"/>
        </w:rPr>
        <w:t>oferowanego</w:t>
      </w:r>
      <w:r w:rsidR="00603BE2" w:rsidRPr="00BD3C76">
        <w:rPr>
          <w:rFonts w:asciiTheme="minorHAnsi" w:hAnsiTheme="minorHAnsi" w:cstheme="minorHAnsi"/>
          <w:sz w:val="22"/>
          <w:szCs w:val="22"/>
        </w:rPr>
        <w:t xml:space="preserve"> </w:t>
      </w:r>
      <w:r w:rsidR="00E045B9" w:rsidRPr="00BD3C76">
        <w:rPr>
          <w:rFonts w:asciiTheme="minorHAnsi" w:hAnsiTheme="minorHAnsi" w:cstheme="minorHAnsi"/>
          <w:sz w:val="22"/>
          <w:szCs w:val="22"/>
        </w:rPr>
        <w:t>Przedmiotu</w:t>
      </w:r>
      <w:r w:rsidR="00867351" w:rsidRPr="00BD3C76">
        <w:rPr>
          <w:rFonts w:asciiTheme="minorHAnsi" w:hAnsiTheme="minorHAnsi" w:cstheme="minorHAnsi"/>
          <w:sz w:val="22"/>
          <w:szCs w:val="22"/>
        </w:rPr>
        <w:t xml:space="preserve">. </w:t>
      </w:r>
      <w:r w:rsidR="00FD5234" w:rsidRPr="00BD3C76">
        <w:rPr>
          <w:rFonts w:asciiTheme="minorHAnsi" w:hAnsiTheme="minorHAnsi" w:cstheme="minorHAnsi"/>
          <w:spacing w:val="-5"/>
          <w:sz w:val="22"/>
          <w:szCs w:val="22"/>
        </w:rPr>
        <w:t xml:space="preserve">Uczestnik Castingu na prośbę </w:t>
      </w:r>
      <w:r w:rsidR="00A86A78" w:rsidRPr="00BD3C76">
        <w:rPr>
          <w:rFonts w:asciiTheme="minorHAnsi" w:hAnsiTheme="minorHAnsi" w:cstheme="minorHAnsi"/>
          <w:spacing w:val="-5"/>
          <w:sz w:val="22"/>
          <w:szCs w:val="22"/>
        </w:rPr>
        <w:t>Producenta</w:t>
      </w:r>
      <w:r w:rsidR="00FD5234" w:rsidRPr="00BD3C76">
        <w:rPr>
          <w:rFonts w:asciiTheme="minorHAnsi" w:hAnsiTheme="minorHAnsi" w:cstheme="minorHAnsi"/>
          <w:spacing w:val="-5"/>
          <w:sz w:val="22"/>
          <w:szCs w:val="22"/>
        </w:rPr>
        <w:t>, zobowiązany będzie do dostarczenia i okazania dodatkowych dokumentów potwierdzających prawidłowość oświadczenia, o którym mowa powyżej</w:t>
      </w:r>
      <w:r w:rsidR="00EC1A88">
        <w:rPr>
          <w:rFonts w:asciiTheme="minorHAnsi" w:hAnsiTheme="minorHAnsi" w:cstheme="minorHAnsi"/>
          <w:spacing w:val="-5"/>
          <w:sz w:val="22"/>
          <w:szCs w:val="22"/>
        </w:rPr>
        <w:t xml:space="preserve"> (np. dowód zakupu</w:t>
      </w:r>
      <w:r w:rsidR="00520CB0">
        <w:rPr>
          <w:rFonts w:asciiTheme="minorHAnsi" w:hAnsiTheme="minorHAnsi" w:cstheme="minorHAnsi"/>
          <w:spacing w:val="-5"/>
          <w:sz w:val="22"/>
          <w:szCs w:val="22"/>
        </w:rPr>
        <w:t xml:space="preserve"> Przedmiotu</w:t>
      </w:r>
      <w:r w:rsidR="00EC1A88">
        <w:rPr>
          <w:rFonts w:asciiTheme="minorHAnsi" w:hAnsiTheme="minorHAnsi" w:cstheme="minorHAnsi"/>
          <w:spacing w:val="-5"/>
          <w:sz w:val="22"/>
          <w:szCs w:val="22"/>
        </w:rPr>
        <w:t>, umowa darowizny itp.)</w:t>
      </w:r>
    </w:p>
    <w:p w14:paraId="27CAB9DA" w14:textId="4A885F08" w:rsidR="00684427" w:rsidRPr="00BD3C76" w:rsidRDefault="00BE6F01" w:rsidP="00684427">
      <w:pPr>
        <w:pStyle w:val="NormalnyWeb"/>
        <w:numPr>
          <w:ilvl w:val="1"/>
          <w:numId w:val="3"/>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t>oświadczeni</w:t>
      </w:r>
      <w:r w:rsidR="00EC1A88">
        <w:rPr>
          <w:rFonts w:asciiTheme="minorHAnsi" w:hAnsiTheme="minorHAnsi" w:cstheme="minorHAnsi"/>
          <w:sz w:val="22"/>
          <w:szCs w:val="22"/>
        </w:rPr>
        <w:t>a</w:t>
      </w:r>
      <w:r w:rsidRPr="00BD3C76">
        <w:rPr>
          <w:rFonts w:asciiTheme="minorHAnsi" w:hAnsiTheme="minorHAnsi" w:cstheme="minorHAnsi"/>
          <w:sz w:val="22"/>
          <w:szCs w:val="22"/>
        </w:rPr>
        <w:t xml:space="preserve">, że </w:t>
      </w:r>
      <w:r w:rsidR="00F22A3C" w:rsidRPr="00BD3C76">
        <w:rPr>
          <w:rFonts w:asciiTheme="minorHAnsi" w:hAnsiTheme="minorHAnsi" w:cstheme="minorHAnsi"/>
          <w:sz w:val="22"/>
          <w:szCs w:val="22"/>
        </w:rPr>
        <w:t xml:space="preserve">Przedmiot </w:t>
      </w:r>
      <w:r w:rsidRPr="00BD3C76">
        <w:rPr>
          <w:rFonts w:asciiTheme="minorHAnsi" w:hAnsiTheme="minorHAnsi" w:cstheme="minorHAnsi"/>
          <w:sz w:val="22"/>
          <w:szCs w:val="22"/>
        </w:rPr>
        <w:t>jest wolny od jakichkolwiek zajęć egzekucyjnych</w:t>
      </w:r>
      <w:r w:rsidR="00A86A78" w:rsidRPr="00BD3C76">
        <w:rPr>
          <w:rFonts w:asciiTheme="minorHAnsi" w:hAnsiTheme="minorHAnsi" w:cstheme="minorHAnsi"/>
          <w:sz w:val="22"/>
          <w:szCs w:val="22"/>
        </w:rPr>
        <w:t>,</w:t>
      </w:r>
      <w:r w:rsidRPr="00BD3C76">
        <w:rPr>
          <w:rFonts w:asciiTheme="minorHAnsi" w:hAnsiTheme="minorHAnsi" w:cstheme="minorHAnsi"/>
          <w:sz w:val="22"/>
          <w:szCs w:val="22"/>
        </w:rPr>
        <w:t xml:space="preserve"> </w:t>
      </w:r>
    </w:p>
    <w:p w14:paraId="3F1B6D56" w14:textId="6CB28494" w:rsidR="00684427" w:rsidRPr="00BD3C76" w:rsidRDefault="00A86A78" w:rsidP="00684427">
      <w:pPr>
        <w:pStyle w:val="NormalnyWeb"/>
        <w:numPr>
          <w:ilvl w:val="1"/>
          <w:numId w:val="3"/>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lang w:eastAsia="en-US"/>
        </w:rPr>
        <w:t>oświadczeni</w:t>
      </w:r>
      <w:r w:rsidR="00EC1A88">
        <w:rPr>
          <w:rFonts w:asciiTheme="minorHAnsi" w:hAnsiTheme="minorHAnsi" w:cstheme="minorHAnsi"/>
          <w:sz w:val="22"/>
          <w:szCs w:val="22"/>
          <w:lang w:eastAsia="en-US"/>
        </w:rPr>
        <w:t>a</w:t>
      </w:r>
      <w:r w:rsidRPr="00BD3C76">
        <w:rPr>
          <w:rFonts w:asciiTheme="minorHAnsi" w:hAnsiTheme="minorHAnsi" w:cstheme="minorHAnsi"/>
          <w:sz w:val="22"/>
          <w:szCs w:val="22"/>
          <w:lang w:eastAsia="en-US"/>
        </w:rPr>
        <w:t xml:space="preserve"> </w:t>
      </w:r>
      <w:r w:rsidR="00D60755" w:rsidRPr="00BD3C76">
        <w:rPr>
          <w:rFonts w:asciiTheme="minorHAnsi" w:hAnsiTheme="minorHAnsi" w:cstheme="minorHAnsi"/>
          <w:sz w:val="22"/>
          <w:szCs w:val="22"/>
          <w:lang w:eastAsia="en-US"/>
        </w:rPr>
        <w:t xml:space="preserve">o zachowaniu </w:t>
      </w:r>
      <w:r w:rsidRPr="00BD3C76">
        <w:rPr>
          <w:rFonts w:asciiTheme="minorHAnsi" w:hAnsiTheme="minorHAnsi" w:cstheme="minorHAnsi"/>
          <w:sz w:val="22"/>
          <w:szCs w:val="22"/>
          <w:lang w:eastAsia="en-US"/>
        </w:rPr>
        <w:t xml:space="preserve">w </w:t>
      </w:r>
      <w:r w:rsidR="00D60755" w:rsidRPr="00BD3C76">
        <w:rPr>
          <w:rFonts w:asciiTheme="minorHAnsi" w:hAnsiTheme="minorHAnsi" w:cstheme="minorHAnsi"/>
          <w:sz w:val="22"/>
          <w:szCs w:val="22"/>
          <w:lang w:eastAsia="en-US"/>
        </w:rPr>
        <w:t>poufności</w:t>
      </w:r>
      <w:r w:rsidRPr="00BD3C76">
        <w:rPr>
          <w:rFonts w:asciiTheme="minorHAnsi" w:hAnsiTheme="minorHAnsi" w:cstheme="minorHAnsi"/>
          <w:sz w:val="22"/>
          <w:szCs w:val="22"/>
          <w:lang w:eastAsia="en-US"/>
        </w:rPr>
        <w:t xml:space="preserve"> informacji związanych z udziałem w Castingu</w:t>
      </w:r>
      <w:r w:rsidR="00D3646E" w:rsidRPr="00BD3C76">
        <w:rPr>
          <w:rFonts w:asciiTheme="minorHAnsi" w:hAnsiTheme="minorHAnsi" w:cstheme="minorHAnsi"/>
          <w:sz w:val="22"/>
          <w:szCs w:val="22"/>
          <w:lang w:eastAsia="en-US"/>
        </w:rPr>
        <w:t xml:space="preserve"> i Audycji</w:t>
      </w:r>
      <w:r w:rsidRPr="00BD3C76">
        <w:rPr>
          <w:rFonts w:asciiTheme="minorHAnsi" w:hAnsiTheme="minorHAnsi" w:cstheme="minorHAnsi"/>
          <w:sz w:val="22"/>
          <w:szCs w:val="22"/>
          <w:lang w:eastAsia="en-US"/>
        </w:rPr>
        <w:t>,</w:t>
      </w:r>
    </w:p>
    <w:p w14:paraId="449C36BE" w14:textId="17951755" w:rsidR="00D3646E" w:rsidRPr="00BD3C76" w:rsidRDefault="00A86A78" w:rsidP="00684427">
      <w:pPr>
        <w:pStyle w:val="NormalnyWeb"/>
        <w:numPr>
          <w:ilvl w:val="1"/>
          <w:numId w:val="3"/>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t>oświadczeni</w:t>
      </w:r>
      <w:r w:rsidR="00EC1A88">
        <w:rPr>
          <w:rFonts w:asciiTheme="minorHAnsi" w:hAnsiTheme="minorHAnsi" w:cstheme="minorHAnsi"/>
          <w:sz w:val="22"/>
          <w:szCs w:val="22"/>
        </w:rPr>
        <w:t>a</w:t>
      </w:r>
      <w:r w:rsidRPr="00BD3C76">
        <w:rPr>
          <w:rFonts w:asciiTheme="minorHAnsi" w:hAnsiTheme="minorHAnsi" w:cstheme="minorHAnsi"/>
          <w:sz w:val="22"/>
          <w:szCs w:val="22"/>
        </w:rPr>
        <w:t xml:space="preserve"> </w:t>
      </w:r>
      <w:r w:rsidR="00BE6F01" w:rsidRPr="00BD3C76">
        <w:rPr>
          <w:rFonts w:asciiTheme="minorHAnsi" w:hAnsiTheme="minorHAnsi" w:cstheme="minorHAnsi"/>
          <w:sz w:val="22"/>
          <w:szCs w:val="22"/>
        </w:rPr>
        <w:t>o z</w:t>
      </w:r>
      <w:r w:rsidR="00603BE2" w:rsidRPr="00BD3C76">
        <w:rPr>
          <w:rFonts w:asciiTheme="minorHAnsi" w:hAnsiTheme="minorHAnsi" w:cstheme="minorHAnsi"/>
          <w:sz w:val="22"/>
          <w:szCs w:val="22"/>
        </w:rPr>
        <w:t>apoznani</w:t>
      </w:r>
      <w:r w:rsidR="00BE6F01" w:rsidRPr="00BD3C76">
        <w:rPr>
          <w:rFonts w:asciiTheme="minorHAnsi" w:hAnsiTheme="minorHAnsi" w:cstheme="minorHAnsi"/>
          <w:sz w:val="22"/>
          <w:szCs w:val="22"/>
        </w:rPr>
        <w:t>u</w:t>
      </w:r>
      <w:r w:rsidR="00603BE2" w:rsidRPr="00BD3C76">
        <w:rPr>
          <w:rFonts w:asciiTheme="minorHAnsi" w:hAnsiTheme="minorHAnsi" w:cstheme="minorHAnsi"/>
          <w:sz w:val="22"/>
          <w:szCs w:val="22"/>
        </w:rPr>
        <w:t xml:space="preserve"> się ze wzorem umowy kupna – sprzedaży, która będzie podpisywana między Sprzedającym a Kupującym w sytuacji sprzedaży oferowanego Przedmiotu</w:t>
      </w:r>
      <w:r w:rsidR="00D3646E" w:rsidRPr="00BD3C76">
        <w:rPr>
          <w:rFonts w:asciiTheme="minorHAnsi" w:hAnsiTheme="minorHAnsi" w:cstheme="minorHAnsi"/>
          <w:sz w:val="22"/>
          <w:szCs w:val="22"/>
        </w:rPr>
        <w:t>,</w:t>
      </w:r>
    </w:p>
    <w:p w14:paraId="6A9620BF" w14:textId="4DACCB34" w:rsidR="00684427" w:rsidRPr="00BD3C76" w:rsidRDefault="00D3646E" w:rsidP="00684427">
      <w:pPr>
        <w:pStyle w:val="NormalnyWeb"/>
        <w:numPr>
          <w:ilvl w:val="1"/>
          <w:numId w:val="3"/>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t>oświadczeni</w:t>
      </w:r>
      <w:r w:rsidR="00EC1A88">
        <w:rPr>
          <w:rFonts w:asciiTheme="minorHAnsi" w:hAnsiTheme="minorHAnsi" w:cstheme="minorHAnsi"/>
          <w:sz w:val="22"/>
          <w:szCs w:val="22"/>
        </w:rPr>
        <w:t>a</w:t>
      </w:r>
      <w:r w:rsidRPr="00BD3C76">
        <w:rPr>
          <w:rFonts w:asciiTheme="minorHAnsi" w:hAnsiTheme="minorHAnsi" w:cstheme="minorHAnsi"/>
          <w:sz w:val="22"/>
          <w:szCs w:val="22"/>
        </w:rPr>
        <w:t xml:space="preserve"> o zapoznaniu się z wzorem umowy na udział w Audycji</w:t>
      </w:r>
      <w:r w:rsidR="00A86A78" w:rsidRPr="00BD3C76">
        <w:rPr>
          <w:rFonts w:asciiTheme="minorHAnsi" w:hAnsiTheme="minorHAnsi" w:cstheme="minorHAnsi"/>
          <w:sz w:val="22"/>
          <w:szCs w:val="22"/>
        </w:rPr>
        <w:t>.</w:t>
      </w:r>
    </w:p>
    <w:p w14:paraId="1970E9D2" w14:textId="124FB4FC" w:rsidR="00684427" w:rsidRPr="00BD3C76" w:rsidRDefault="0066515D" w:rsidP="00684427">
      <w:pPr>
        <w:pStyle w:val="NormalnyWeb"/>
        <w:numPr>
          <w:ilvl w:val="0"/>
          <w:numId w:val="3"/>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t>Producent dokona wyboru</w:t>
      </w:r>
      <w:r w:rsidR="008940C1" w:rsidRPr="00BD3C76">
        <w:rPr>
          <w:rFonts w:asciiTheme="minorHAnsi" w:hAnsiTheme="minorHAnsi" w:cstheme="minorHAnsi"/>
          <w:sz w:val="22"/>
          <w:szCs w:val="22"/>
        </w:rPr>
        <w:t xml:space="preserve"> Przedmiotów </w:t>
      </w:r>
      <w:r w:rsidRPr="00BD3C76">
        <w:rPr>
          <w:rFonts w:asciiTheme="minorHAnsi" w:hAnsiTheme="minorHAnsi" w:cstheme="minorHAnsi"/>
          <w:sz w:val="22"/>
          <w:szCs w:val="22"/>
        </w:rPr>
        <w:t xml:space="preserve">do Audycji </w:t>
      </w:r>
      <w:r w:rsidR="008940C1" w:rsidRPr="00BD3C76">
        <w:rPr>
          <w:rFonts w:asciiTheme="minorHAnsi" w:hAnsiTheme="minorHAnsi" w:cstheme="minorHAnsi"/>
          <w:sz w:val="22"/>
          <w:szCs w:val="22"/>
        </w:rPr>
        <w:t xml:space="preserve">spośród wszystkich </w:t>
      </w:r>
      <w:r w:rsidRPr="00BD3C76">
        <w:rPr>
          <w:rFonts w:asciiTheme="minorHAnsi" w:hAnsiTheme="minorHAnsi" w:cstheme="minorHAnsi"/>
          <w:sz w:val="22"/>
          <w:szCs w:val="22"/>
        </w:rPr>
        <w:t xml:space="preserve">zgłaszanych </w:t>
      </w:r>
      <w:r w:rsidR="008940C1" w:rsidRPr="00BD3C76">
        <w:rPr>
          <w:rFonts w:asciiTheme="minorHAnsi" w:hAnsiTheme="minorHAnsi" w:cstheme="minorHAnsi"/>
          <w:sz w:val="22"/>
          <w:szCs w:val="22"/>
        </w:rPr>
        <w:t xml:space="preserve">Przedmiotów </w:t>
      </w:r>
      <w:r w:rsidRPr="00BD3C76">
        <w:rPr>
          <w:rFonts w:asciiTheme="minorHAnsi" w:hAnsiTheme="minorHAnsi" w:cstheme="minorHAnsi"/>
          <w:sz w:val="22"/>
          <w:szCs w:val="22"/>
        </w:rPr>
        <w:t>na podstawie</w:t>
      </w:r>
      <w:r w:rsidR="00A86A78" w:rsidRPr="00BD3C76">
        <w:rPr>
          <w:rFonts w:asciiTheme="minorHAnsi" w:hAnsiTheme="minorHAnsi" w:cstheme="minorHAnsi"/>
          <w:sz w:val="22"/>
          <w:szCs w:val="22"/>
        </w:rPr>
        <w:t>:</w:t>
      </w:r>
      <w:r w:rsidR="00684427" w:rsidRPr="00BD3C76">
        <w:rPr>
          <w:rFonts w:asciiTheme="minorHAnsi" w:hAnsiTheme="minorHAnsi" w:cstheme="minorHAnsi"/>
          <w:sz w:val="22"/>
          <w:szCs w:val="22"/>
        </w:rPr>
        <w:t xml:space="preserve"> </w:t>
      </w:r>
    </w:p>
    <w:p w14:paraId="6459B4E5" w14:textId="3715DE12" w:rsidR="008940C1" w:rsidRPr="00BD3C76" w:rsidRDefault="008940C1" w:rsidP="00684427">
      <w:pPr>
        <w:pStyle w:val="NormalnyWeb"/>
        <w:numPr>
          <w:ilvl w:val="1"/>
          <w:numId w:val="3"/>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t xml:space="preserve">atrakcyjności </w:t>
      </w:r>
      <w:r w:rsidR="00684427" w:rsidRPr="00BD3C76">
        <w:rPr>
          <w:rFonts w:asciiTheme="minorHAnsi" w:hAnsiTheme="minorHAnsi" w:cstheme="minorHAnsi"/>
          <w:sz w:val="22"/>
          <w:szCs w:val="22"/>
        </w:rPr>
        <w:t xml:space="preserve">Przedmiotu </w:t>
      </w:r>
      <w:r w:rsidRPr="00BD3C76">
        <w:rPr>
          <w:rFonts w:asciiTheme="minorHAnsi" w:hAnsiTheme="minorHAnsi" w:cstheme="minorHAnsi"/>
          <w:sz w:val="22"/>
          <w:szCs w:val="22"/>
        </w:rPr>
        <w:t xml:space="preserve">dla </w:t>
      </w:r>
      <w:r w:rsidR="0066515D" w:rsidRPr="00BD3C76">
        <w:rPr>
          <w:rFonts w:asciiTheme="minorHAnsi" w:hAnsiTheme="minorHAnsi" w:cstheme="minorHAnsi"/>
          <w:sz w:val="22"/>
          <w:szCs w:val="22"/>
        </w:rPr>
        <w:t>Audycji</w:t>
      </w:r>
      <w:r w:rsidRPr="00BD3C76">
        <w:rPr>
          <w:rFonts w:asciiTheme="minorHAnsi" w:hAnsiTheme="minorHAnsi" w:cstheme="minorHAnsi"/>
          <w:sz w:val="22"/>
          <w:szCs w:val="22"/>
        </w:rPr>
        <w:t xml:space="preserve"> i</w:t>
      </w:r>
      <w:r w:rsidR="0066515D" w:rsidRPr="00BD3C76">
        <w:rPr>
          <w:rFonts w:asciiTheme="minorHAnsi" w:hAnsiTheme="minorHAnsi" w:cstheme="minorHAnsi"/>
          <w:sz w:val="22"/>
          <w:szCs w:val="22"/>
        </w:rPr>
        <w:t xml:space="preserve"> jego</w:t>
      </w:r>
      <w:r w:rsidRPr="00BD3C76">
        <w:rPr>
          <w:rFonts w:asciiTheme="minorHAnsi" w:hAnsiTheme="minorHAnsi" w:cstheme="minorHAnsi"/>
          <w:sz w:val="22"/>
          <w:szCs w:val="22"/>
        </w:rPr>
        <w:t xml:space="preserve"> </w:t>
      </w:r>
      <w:r w:rsidR="00A86A78" w:rsidRPr="00BD3C76">
        <w:rPr>
          <w:rFonts w:asciiTheme="minorHAnsi" w:hAnsiTheme="minorHAnsi" w:cstheme="minorHAnsi"/>
          <w:sz w:val="22"/>
          <w:szCs w:val="22"/>
        </w:rPr>
        <w:t xml:space="preserve">unikatowej wartości </w:t>
      </w:r>
      <w:r w:rsidRPr="00BD3C76">
        <w:rPr>
          <w:rFonts w:asciiTheme="minorHAnsi" w:hAnsiTheme="minorHAnsi" w:cstheme="minorHAnsi"/>
          <w:sz w:val="22"/>
          <w:szCs w:val="22"/>
        </w:rPr>
        <w:t>sprzedażowej</w:t>
      </w:r>
      <w:r w:rsidR="00A86A78" w:rsidRPr="00BD3C76">
        <w:rPr>
          <w:rFonts w:asciiTheme="minorHAnsi" w:hAnsiTheme="minorHAnsi" w:cstheme="minorHAnsi"/>
          <w:sz w:val="22"/>
          <w:szCs w:val="22"/>
        </w:rPr>
        <w:t xml:space="preserve">, </w:t>
      </w:r>
    </w:p>
    <w:p w14:paraId="607D9D7D" w14:textId="435E7EA5" w:rsidR="008940C1" w:rsidRPr="00BD3C76" w:rsidRDefault="008940C1" w:rsidP="008940C1">
      <w:pPr>
        <w:pStyle w:val="NormalnyWeb"/>
        <w:numPr>
          <w:ilvl w:val="1"/>
          <w:numId w:val="3"/>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t>„predyspozyc</w:t>
      </w:r>
      <w:r w:rsidR="00684427" w:rsidRPr="00BD3C76">
        <w:rPr>
          <w:rFonts w:asciiTheme="minorHAnsi" w:hAnsiTheme="minorHAnsi" w:cstheme="minorHAnsi"/>
          <w:sz w:val="22"/>
          <w:szCs w:val="22"/>
        </w:rPr>
        <w:t>ji</w:t>
      </w:r>
      <w:r w:rsidRPr="00BD3C76">
        <w:rPr>
          <w:rFonts w:asciiTheme="minorHAnsi" w:hAnsiTheme="minorHAnsi" w:cstheme="minorHAnsi"/>
          <w:sz w:val="22"/>
          <w:szCs w:val="22"/>
        </w:rPr>
        <w:t xml:space="preserve"> medialn</w:t>
      </w:r>
      <w:r w:rsidR="00684427" w:rsidRPr="00BD3C76">
        <w:rPr>
          <w:rFonts w:asciiTheme="minorHAnsi" w:hAnsiTheme="minorHAnsi" w:cstheme="minorHAnsi"/>
          <w:sz w:val="22"/>
          <w:szCs w:val="22"/>
        </w:rPr>
        <w:t>ych</w:t>
      </w:r>
      <w:r w:rsidRPr="00BD3C76">
        <w:rPr>
          <w:rFonts w:asciiTheme="minorHAnsi" w:hAnsiTheme="minorHAnsi" w:cstheme="minorHAnsi"/>
          <w:sz w:val="22"/>
          <w:szCs w:val="22"/>
        </w:rPr>
        <w:t xml:space="preserve">” </w:t>
      </w:r>
      <w:r w:rsidR="00684427" w:rsidRPr="00BD3C76">
        <w:rPr>
          <w:rFonts w:asciiTheme="minorHAnsi" w:hAnsiTheme="minorHAnsi" w:cstheme="minorHAnsi"/>
          <w:sz w:val="22"/>
          <w:szCs w:val="22"/>
        </w:rPr>
        <w:t>U</w:t>
      </w:r>
      <w:r w:rsidRPr="00BD3C76">
        <w:rPr>
          <w:rFonts w:asciiTheme="minorHAnsi" w:hAnsiTheme="minorHAnsi" w:cstheme="minorHAnsi"/>
          <w:sz w:val="22"/>
          <w:szCs w:val="22"/>
        </w:rPr>
        <w:t>czestnika Castingu do wzięcia udziału w Audycji, tj. umiejętnoś</w:t>
      </w:r>
      <w:r w:rsidR="00684427" w:rsidRPr="00BD3C76">
        <w:rPr>
          <w:rFonts w:asciiTheme="minorHAnsi" w:hAnsiTheme="minorHAnsi" w:cstheme="minorHAnsi"/>
          <w:sz w:val="22"/>
          <w:szCs w:val="22"/>
        </w:rPr>
        <w:t>ci</w:t>
      </w:r>
      <w:r w:rsidRPr="00BD3C76">
        <w:rPr>
          <w:rFonts w:asciiTheme="minorHAnsi" w:hAnsiTheme="minorHAnsi" w:cstheme="minorHAnsi"/>
          <w:sz w:val="22"/>
          <w:szCs w:val="22"/>
        </w:rPr>
        <w:t xml:space="preserve"> i </w:t>
      </w:r>
      <w:r w:rsidR="00A86A78" w:rsidRPr="00BD3C76">
        <w:rPr>
          <w:rFonts w:asciiTheme="minorHAnsi" w:hAnsiTheme="minorHAnsi" w:cstheme="minorHAnsi"/>
          <w:sz w:val="22"/>
          <w:szCs w:val="22"/>
        </w:rPr>
        <w:t xml:space="preserve">gotowości </w:t>
      </w:r>
      <w:r w:rsidRPr="00BD3C76">
        <w:rPr>
          <w:rFonts w:asciiTheme="minorHAnsi" w:hAnsiTheme="minorHAnsi" w:cstheme="minorHAnsi"/>
          <w:sz w:val="22"/>
          <w:szCs w:val="22"/>
        </w:rPr>
        <w:t>do zaprezentowania oferowanego przez siebie Przedmiotu i siebie przed kamerą.</w:t>
      </w:r>
    </w:p>
    <w:p w14:paraId="7F481887" w14:textId="14CAD26D" w:rsidR="008940C1" w:rsidRPr="00BD3C76" w:rsidRDefault="00113A41" w:rsidP="008940C1">
      <w:pPr>
        <w:pStyle w:val="NormalnyWeb"/>
        <w:numPr>
          <w:ilvl w:val="0"/>
          <w:numId w:val="3"/>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t xml:space="preserve">Spośród </w:t>
      </w:r>
      <w:r w:rsidR="008940C1" w:rsidRPr="00BD3C76">
        <w:rPr>
          <w:rFonts w:asciiTheme="minorHAnsi" w:hAnsiTheme="minorHAnsi" w:cstheme="minorHAnsi"/>
          <w:sz w:val="22"/>
          <w:szCs w:val="22"/>
        </w:rPr>
        <w:t>Uczestników</w:t>
      </w:r>
      <w:r w:rsidRPr="00BD3C76">
        <w:rPr>
          <w:rFonts w:asciiTheme="minorHAnsi" w:hAnsiTheme="minorHAnsi" w:cstheme="minorHAnsi"/>
          <w:sz w:val="22"/>
          <w:szCs w:val="22"/>
        </w:rPr>
        <w:t>, któr</w:t>
      </w:r>
      <w:r w:rsidR="008940C1" w:rsidRPr="00BD3C76">
        <w:rPr>
          <w:rFonts w:asciiTheme="minorHAnsi" w:hAnsiTheme="minorHAnsi" w:cstheme="minorHAnsi"/>
          <w:sz w:val="22"/>
          <w:szCs w:val="22"/>
        </w:rPr>
        <w:t>zy</w:t>
      </w:r>
      <w:r w:rsidRPr="00BD3C76">
        <w:rPr>
          <w:rFonts w:asciiTheme="minorHAnsi" w:hAnsiTheme="minorHAnsi" w:cstheme="minorHAnsi"/>
          <w:sz w:val="22"/>
          <w:szCs w:val="22"/>
        </w:rPr>
        <w:t xml:space="preserve"> </w:t>
      </w:r>
      <w:r w:rsidR="00BE6F01" w:rsidRPr="00BD3C76">
        <w:rPr>
          <w:rFonts w:asciiTheme="minorHAnsi" w:hAnsiTheme="minorHAnsi" w:cstheme="minorHAnsi"/>
          <w:sz w:val="22"/>
          <w:szCs w:val="22"/>
        </w:rPr>
        <w:t xml:space="preserve">dopełnią wymogów formalnych określonych w pkt </w:t>
      </w:r>
      <w:r w:rsidR="003B0D5F" w:rsidRPr="00BD3C76">
        <w:rPr>
          <w:rFonts w:asciiTheme="minorHAnsi" w:hAnsiTheme="minorHAnsi" w:cstheme="minorHAnsi"/>
          <w:sz w:val="22"/>
          <w:szCs w:val="22"/>
        </w:rPr>
        <w:t xml:space="preserve">7 </w:t>
      </w:r>
      <w:r w:rsidR="008940C1" w:rsidRPr="00BD3C76">
        <w:rPr>
          <w:rFonts w:asciiTheme="minorHAnsi" w:hAnsiTheme="minorHAnsi" w:cstheme="minorHAnsi"/>
          <w:sz w:val="22"/>
          <w:szCs w:val="22"/>
        </w:rPr>
        <w:t xml:space="preserve">oraz </w:t>
      </w:r>
      <w:r w:rsidR="00684427" w:rsidRPr="00BD3C76">
        <w:rPr>
          <w:rFonts w:asciiTheme="minorHAnsi" w:hAnsiTheme="minorHAnsi" w:cstheme="minorHAnsi"/>
          <w:sz w:val="22"/>
          <w:szCs w:val="22"/>
        </w:rPr>
        <w:t xml:space="preserve">spełnią kryteria określone w </w:t>
      </w:r>
      <w:r w:rsidR="008940C1" w:rsidRPr="00BD3C76">
        <w:rPr>
          <w:rFonts w:asciiTheme="minorHAnsi" w:hAnsiTheme="minorHAnsi" w:cstheme="minorHAnsi"/>
          <w:sz w:val="22"/>
          <w:szCs w:val="22"/>
        </w:rPr>
        <w:t>pkt</w:t>
      </w:r>
      <w:r w:rsidR="00684427" w:rsidRPr="00BD3C76">
        <w:rPr>
          <w:rFonts w:asciiTheme="minorHAnsi" w:hAnsiTheme="minorHAnsi" w:cstheme="minorHAnsi"/>
          <w:sz w:val="22"/>
          <w:szCs w:val="22"/>
        </w:rPr>
        <w:t xml:space="preserve"> </w:t>
      </w:r>
      <w:r w:rsidR="003B0D5F" w:rsidRPr="00BD3C76">
        <w:rPr>
          <w:rFonts w:asciiTheme="minorHAnsi" w:hAnsiTheme="minorHAnsi" w:cstheme="minorHAnsi"/>
          <w:sz w:val="22"/>
          <w:szCs w:val="22"/>
        </w:rPr>
        <w:t xml:space="preserve">8 </w:t>
      </w:r>
      <w:r w:rsidR="008940C1" w:rsidRPr="00BD3C76">
        <w:rPr>
          <w:rFonts w:asciiTheme="minorHAnsi" w:hAnsiTheme="minorHAnsi" w:cstheme="minorHAnsi"/>
          <w:sz w:val="22"/>
          <w:szCs w:val="22"/>
        </w:rPr>
        <w:t>niniejszego paragrafu,</w:t>
      </w:r>
      <w:r w:rsidR="00BE6F01" w:rsidRPr="00BD3C76">
        <w:rPr>
          <w:rFonts w:asciiTheme="minorHAnsi" w:hAnsiTheme="minorHAnsi" w:cstheme="minorHAnsi"/>
          <w:sz w:val="22"/>
          <w:szCs w:val="22"/>
        </w:rPr>
        <w:t xml:space="preserve"> </w:t>
      </w:r>
      <w:r w:rsidR="00684427" w:rsidRPr="00BD3C76">
        <w:rPr>
          <w:rFonts w:asciiTheme="minorHAnsi" w:hAnsiTheme="minorHAnsi" w:cstheme="minorHAnsi"/>
          <w:sz w:val="22"/>
          <w:szCs w:val="22"/>
        </w:rPr>
        <w:t>Producent</w:t>
      </w:r>
      <w:r w:rsidRPr="00BD3C76">
        <w:rPr>
          <w:rFonts w:asciiTheme="minorHAnsi" w:hAnsiTheme="minorHAnsi" w:cstheme="minorHAnsi"/>
          <w:sz w:val="22"/>
          <w:szCs w:val="22"/>
        </w:rPr>
        <w:t xml:space="preserve"> </w:t>
      </w:r>
      <w:r w:rsidR="00684427" w:rsidRPr="00BD3C76">
        <w:rPr>
          <w:rFonts w:asciiTheme="minorHAnsi" w:hAnsiTheme="minorHAnsi" w:cstheme="minorHAnsi"/>
          <w:sz w:val="22"/>
          <w:szCs w:val="22"/>
        </w:rPr>
        <w:t>zakwalifikuje</w:t>
      </w:r>
      <w:r w:rsidRPr="00BD3C76">
        <w:rPr>
          <w:rFonts w:asciiTheme="minorHAnsi" w:hAnsiTheme="minorHAnsi" w:cstheme="minorHAnsi"/>
          <w:sz w:val="22"/>
          <w:szCs w:val="22"/>
        </w:rPr>
        <w:t xml:space="preserve"> </w:t>
      </w:r>
      <w:r w:rsidR="008940C1" w:rsidRPr="00BD3C76">
        <w:rPr>
          <w:rFonts w:asciiTheme="minorHAnsi" w:hAnsiTheme="minorHAnsi" w:cstheme="minorHAnsi"/>
          <w:sz w:val="22"/>
          <w:szCs w:val="22"/>
        </w:rPr>
        <w:t>Przedmiot</w:t>
      </w:r>
      <w:r w:rsidR="00684427" w:rsidRPr="00BD3C76">
        <w:rPr>
          <w:rFonts w:asciiTheme="minorHAnsi" w:hAnsiTheme="minorHAnsi" w:cstheme="minorHAnsi"/>
          <w:sz w:val="22"/>
          <w:szCs w:val="22"/>
        </w:rPr>
        <w:t xml:space="preserve">y </w:t>
      </w:r>
      <w:r w:rsidR="008940C1" w:rsidRPr="00BD3C76">
        <w:rPr>
          <w:rFonts w:asciiTheme="minorHAnsi" w:hAnsiTheme="minorHAnsi" w:cstheme="minorHAnsi"/>
          <w:sz w:val="22"/>
          <w:szCs w:val="22"/>
        </w:rPr>
        <w:t xml:space="preserve">i </w:t>
      </w:r>
      <w:r w:rsidR="00BE6F01" w:rsidRPr="00BD3C76">
        <w:rPr>
          <w:rFonts w:asciiTheme="minorHAnsi" w:hAnsiTheme="minorHAnsi" w:cstheme="minorHAnsi"/>
          <w:sz w:val="22"/>
          <w:szCs w:val="22"/>
        </w:rPr>
        <w:t>Sprzedających</w:t>
      </w:r>
      <w:r w:rsidR="008940C1" w:rsidRPr="00BD3C76">
        <w:rPr>
          <w:rFonts w:asciiTheme="minorHAnsi" w:hAnsiTheme="minorHAnsi" w:cstheme="minorHAnsi"/>
          <w:sz w:val="22"/>
          <w:szCs w:val="22"/>
        </w:rPr>
        <w:t xml:space="preserve"> do Audycji</w:t>
      </w:r>
      <w:r w:rsidR="00077202" w:rsidRPr="00BD3C76">
        <w:rPr>
          <w:rFonts w:asciiTheme="minorHAnsi" w:hAnsiTheme="minorHAnsi" w:cstheme="minorHAnsi"/>
          <w:sz w:val="22"/>
          <w:szCs w:val="22"/>
        </w:rPr>
        <w:t>.</w:t>
      </w:r>
    </w:p>
    <w:p w14:paraId="4C2E57FD" w14:textId="53D0936E" w:rsidR="00B947C4" w:rsidRPr="00BD3C76" w:rsidRDefault="00113A41" w:rsidP="008940C1">
      <w:pPr>
        <w:pStyle w:val="NormalnyWeb"/>
        <w:numPr>
          <w:ilvl w:val="0"/>
          <w:numId w:val="3"/>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t xml:space="preserve">Przesłanie bądź przekazanie </w:t>
      </w:r>
      <w:r w:rsidR="00077202" w:rsidRPr="00BD3C76">
        <w:rPr>
          <w:rFonts w:asciiTheme="minorHAnsi" w:hAnsiTheme="minorHAnsi" w:cstheme="minorHAnsi"/>
          <w:sz w:val="22"/>
          <w:szCs w:val="22"/>
        </w:rPr>
        <w:t xml:space="preserve">Producentowi </w:t>
      </w:r>
      <w:r w:rsidRPr="00BD3C76">
        <w:rPr>
          <w:rFonts w:asciiTheme="minorHAnsi" w:hAnsiTheme="minorHAnsi" w:cstheme="minorHAnsi"/>
          <w:sz w:val="22"/>
          <w:szCs w:val="22"/>
        </w:rPr>
        <w:t xml:space="preserve">zgłoszenia w trybie wskazanym w Regulaminie nie </w:t>
      </w:r>
      <w:r w:rsidR="00D3646E" w:rsidRPr="00BD3C76">
        <w:rPr>
          <w:rFonts w:asciiTheme="minorHAnsi" w:hAnsiTheme="minorHAnsi" w:cstheme="minorHAnsi"/>
          <w:sz w:val="22"/>
          <w:szCs w:val="22"/>
        </w:rPr>
        <w:t>stanowi</w:t>
      </w:r>
      <w:r w:rsidRPr="00BD3C76">
        <w:rPr>
          <w:rFonts w:asciiTheme="minorHAnsi" w:hAnsiTheme="minorHAnsi" w:cstheme="minorHAnsi"/>
          <w:sz w:val="22"/>
          <w:szCs w:val="22"/>
        </w:rPr>
        <w:t xml:space="preserve"> gwarancji wzięcia udziału w Audycji. </w:t>
      </w:r>
    </w:p>
    <w:p w14:paraId="245A2CBB" w14:textId="03B4D767" w:rsidR="00667A02" w:rsidRPr="00BD3C76" w:rsidRDefault="00B947C4" w:rsidP="00667A02">
      <w:pPr>
        <w:pStyle w:val="NormalnyWeb"/>
        <w:numPr>
          <w:ilvl w:val="0"/>
          <w:numId w:val="3"/>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lastRenderedPageBreak/>
        <w:t>Tylko</w:t>
      </w:r>
      <w:r w:rsidR="00113A41" w:rsidRPr="00BD3C76">
        <w:rPr>
          <w:rFonts w:asciiTheme="minorHAnsi" w:hAnsiTheme="minorHAnsi" w:cstheme="minorHAnsi"/>
          <w:sz w:val="22"/>
          <w:szCs w:val="22"/>
        </w:rPr>
        <w:t xml:space="preserve"> </w:t>
      </w:r>
      <w:r w:rsidRPr="00BD3C76">
        <w:rPr>
          <w:rFonts w:asciiTheme="minorHAnsi" w:hAnsiTheme="minorHAnsi" w:cstheme="minorHAnsi"/>
          <w:sz w:val="22"/>
          <w:szCs w:val="22"/>
        </w:rPr>
        <w:t>pisemne (</w:t>
      </w:r>
      <w:r w:rsidR="008F641E" w:rsidRPr="00BD3C76">
        <w:rPr>
          <w:rFonts w:asciiTheme="minorHAnsi" w:hAnsiTheme="minorHAnsi" w:cstheme="minorHAnsi"/>
          <w:sz w:val="22"/>
          <w:szCs w:val="22"/>
        </w:rPr>
        <w:t>w tym elektroniczne</w:t>
      </w:r>
      <w:r w:rsidRPr="00BD3C76">
        <w:rPr>
          <w:rFonts w:asciiTheme="minorHAnsi" w:hAnsiTheme="minorHAnsi" w:cstheme="minorHAnsi"/>
          <w:sz w:val="22"/>
          <w:szCs w:val="22"/>
        </w:rPr>
        <w:t>)</w:t>
      </w:r>
      <w:r w:rsidR="008940C1" w:rsidRPr="00BD3C76">
        <w:rPr>
          <w:rFonts w:asciiTheme="minorHAnsi" w:hAnsiTheme="minorHAnsi" w:cstheme="minorHAnsi"/>
          <w:sz w:val="22"/>
          <w:szCs w:val="22"/>
        </w:rPr>
        <w:t xml:space="preserve"> potwierdzeni</w:t>
      </w:r>
      <w:r w:rsidRPr="00BD3C76">
        <w:rPr>
          <w:rFonts w:asciiTheme="minorHAnsi" w:hAnsiTheme="minorHAnsi" w:cstheme="minorHAnsi"/>
          <w:sz w:val="22"/>
          <w:szCs w:val="22"/>
        </w:rPr>
        <w:t>e</w:t>
      </w:r>
      <w:r w:rsidR="008940C1" w:rsidRPr="00BD3C76">
        <w:rPr>
          <w:rFonts w:asciiTheme="minorHAnsi" w:hAnsiTheme="minorHAnsi" w:cstheme="minorHAnsi"/>
          <w:sz w:val="22"/>
          <w:szCs w:val="22"/>
        </w:rPr>
        <w:t xml:space="preserve"> przez</w:t>
      </w:r>
      <w:r w:rsidR="00113A41" w:rsidRPr="00BD3C76">
        <w:rPr>
          <w:rFonts w:asciiTheme="minorHAnsi" w:hAnsiTheme="minorHAnsi" w:cstheme="minorHAnsi"/>
          <w:sz w:val="22"/>
          <w:szCs w:val="22"/>
        </w:rPr>
        <w:t xml:space="preserve"> </w:t>
      </w:r>
      <w:r w:rsidR="008940C1" w:rsidRPr="00BD3C76">
        <w:rPr>
          <w:rFonts w:asciiTheme="minorHAnsi" w:hAnsiTheme="minorHAnsi" w:cstheme="minorHAnsi"/>
          <w:sz w:val="22"/>
          <w:szCs w:val="22"/>
        </w:rPr>
        <w:t>Produ</w:t>
      </w:r>
      <w:r w:rsidRPr="00BD3C76">
        <w:rPr>
          <w:rFonts w:asciiTheme="minorHAnsi" w:hAnsiTheme="minorHAnsi" w:cstheme="minorHAnsi"/>
          <w:sz w:val="22"/>
          <w:szCs w:val="22"/>
        </w:rPr>
        <w:t>c</w:t>
      </w:r>
      <w:r w:rsidR="008940C1" w:rsidRPr="00BD3C76">
        <w:rPr>
          <w:rFonts w:asciiTheme="minorHAnsi" w:hAnsiTheme="minorHAnsi" w:cstheme="minorHAnsi"/>
          <w:sz w:val="22"/>
          <w:szCs w:val="22"/>
        </w:rPr>
        <w:t>enta</w:t>
      </w:r>
      <w:r w:rsidR="00113A41" w:rsidRPr="00BD3C76">
        <w:rPr>
          <w:rFonts w:asciiTheme="minorHAnsi" w:hAnsiTheme="minorHAnsi" w:cstheme="minorHAnsi"/>
          <w:sz w:val="22"/>
          <w:szCs w:val="22"/>
        </w:rPr>
        <w:t xml:space="preserve"> </w:t>
      </w:r>
      <w:r w:rsidRPr="00BD3C76">
        <w:rPr>
          <w:rFonts w:asciiTheme="minorHAnsi" w:hAnsiTheme="minorHAnsi" w:cstheme="minorHAnsi"/>
          <w:sz w:val="22"/>
          <w:szCs w:val="22"/>
        </w:rPr>
        <w:t xml:space="preserve">o zakwalifikowaniu się Przedmiotu i </w:t>
      </w:r>
      <w:r w:rsidR="00667A02" w:rsidRPr="00BD3C76">
        <w:rPr>
          <w:rFonts w:asciiTheme="minorHAnsi" w:hAnsiTheme="minorHAnsi" w:cstheme="minorHAnsi"/>
          <w:sz w:val="22"/>
          <w:szCs w:val="22"/>
        </w:rPr>
        <w:t>Uczestnika</w:t>
      </w:r>
      <w:r w:rsidRPr="00BD3C76">
        <w:rPr>
          <w:rFonts w:asciiTheme="minorHAnsi" w:hAnsiTheme="minorHAnsi" w:cstheme="minorHAnsi"/>
          <w:sz w:val="22"/>
          <w:szCs w:val="22"/>
        </w:rPr>
        <w:t xml:space="preserve"> do Audycji </w:t>
      </w:r>
      <w:r w:rsidR="00113A41" w:rsidRPr="00BD3C76">
        <w:rPr>
          <w:rFonts w:asciiTheme="minorHAnsi" w:hAnsiTheme="minorHAnsi" w:cstheme="minorHAnsi"/>
          <w:sz w:val="22"/>
          <w:szCs w:val="22"/>
        </w:rPr>
        <w:t xml:space="preserve">jest </w:t>
      </w:r>
      <w:r w:rsidRPr="00BD3C76">
        <w:rPr>
          <w:rFonts w:asciiTheme="minorHAnsi" w:hAnsiTheme="minorHAnsi" w:cstheme="minorHAnsi"/>
          <w:sz w:val="22"/>
          <w:szCs w:val="22"/>
        </w:rPr>
        <w:t xml:space="preserve">potwierdzeniem </w:t>
      </w:r>
      <w:r w:rsidR="00D3646E" w:rsidRPr="00BD3C76">
        <w:rPr>
          <w:rFonts w:asciiTheme="minorHAnsi" w:hAnsiTheme="minorHAnsi" w:cstheme="minorHAnsi"/>
          <w:sz w:val="22"/>
          <w:szCs w:val="22"/>
        </w:rPr>
        <w:t xml:space="preserve">udziału </w:t>
      </w:r>
      <w:r w:rsidRPr="00BD3C76">
        <w:rPr>
          <w:rFonts w:asciiTheme="minorHAnsi" w:hAnsiTheme="minorHAnsi" w:cstheme="minorHAnsi"/>
          <w:sz w:val="22"/>
          <w:szCs w:val="22"/>
        </w:rPr>
        <w:t>w</w:t>
      </w:r>
      <w:r w:rsidR="008940C1" w:rsidRPr="00BD3C76">
        <w:rPr>
          <w:rFonts w:asciiTheme="minorHAnsi" w:hAnsiTheme="minorHAnsi" w:cstheme="minorHAnsi"/>
          <w:sz w:val="22"/>
          <w:szCs w:val="22"/>
        </w:rPr>
        <w:t xml:space="preserve"> Audycji.</w:t>
      </w:r>
    </w:p>
    <w:p w14:paraId="2179AF39" w14:textId="4BB8483C" w:rsidR="00667A02" w:rsidRPr="00BD3C76" w:rsidRDefault="00113A41" w:rsidP="00667A02">
      <w:pPr>
        <w:pStyle w:val="NormalnyWeb"/>
        <w:numPr>
          <w:ilvl w:val="0"/>
          <w:numId w:val="3"/>
        </w:numPr>
        <w:snapToGrid w:val="0"/>
        <w:spacing w:before="0" w:beforeAutospacing="0" w:after="120" w:afterAutospacing="0"/>
        <w:jc w:val="both"/>
        <w:rPr>
          <w:rStyle w:val="Pogrubienie"/>
          <w:rFonts w:asciiTheme="minorHAnsi" w:hAnsiTheme="minorHAnsi" w:cstheme="minorHAnsi"/>
          <w:b w:val="0"/>
          <w:bCs w:val="0"/>
          <w:sz w:val="22"/>
          <w:szCs w:val="22"/>
        </w:rPr>
      </w:pPr>
      <w:r w:rsidRPr="00BD3C76">
        <w:rPr>
          <w:rStyle w:val="Pogrubienie"/>
          <w:rFonts w:asciiTheme="minorHAnsi" w:hAnsiTheme="minorHAnsi" w:cstheme="minorHAnsi"/>
          <w:b w:val="0"/>
          <w:sz w:val="22"/>
          <w:szCs w:val="22"/>
        </w:rPr>
        <w:t>Pracownicy</w:t>
      </w:r>
      <w:r w:rsidR="00F22A3C" w:rsidRPr="00BD3C76">
        <w:rPr>
          <w:rStyle w:val="Pogrubienie"/>
          <w:rFonts w:asciiTheme="minorHAnsi" w:hAnsiTheme="minorHAnsi" w:cstheme="minorHAnsi"/>
          <w:b w:val="0"/>
          <w:sz w:val="22"/>
          <w:szCs w:val="22"/>
        </w:rPr>
        <w:t xml:space="preserve"> i współpracownicy</w:t>
      </w:r>
      <w:r w:rsidRPr="00BD3C76">
        <w:rPr>
          <w:rStyle w:val="Pogrubienie"/>
          <w:rFonts w:asciiTheme="minorHAnsi" w:hAnsiTheme="minorHAnsi" w:cstheme="minorHAnsi"/>
          <w:b w:val="0"/>
          <w:sz w:val="22"/>
          <w:szCs w:val="22"/>
        </w:rPr>
        <w:t xml:space="preserve"> </w:t>
      </w:r>
      <w:r w:rsidR="00077202" w:rsidRPr="00BD3C76">
        <w:rPr>
          <w:rStyle w:val="Pogrubienie"/>
          <w:rFonts w:asciiTheme="minorHAnsi" w:hAnsiTheme="minorHAnsi" w:cstheme="minorHAnsi"/>
          <w:b w:val="0"/>
          <w:sz w:val="22"/>
          <w:szCs w:val="22"/>
        </w:rPr>
        <w:t xml:space="preserve">Producenta </w:t>
      </w:r>
      <w:r w:rsidRPr="00BD3C76">
        <w:rPr>
          <w:rStyle w:val="Pogrubienie"/>
          <w:rFonts w:asciiTheme="minorHAnsi" w:hAnsiTheme="minorHAnsi" w:cstheme="minorHAnsi"/>
          <w:b w:val="0"/>
          <w:sz w:val="22"/>
          <w:szCs w:val="22"/>
        </w:rPr>
        <w:t>i Nadawcy oraz członkowie ich rodzin nie mogą brać udziału w Castingu. Przez członków rodziny rozumie się: wstępnych, zstępnych, rodzeństwo, małżonków i osoby pozostające w stosunku przysposobienia.</w:t>
      </w:r>
    </w:p>
    <w:p w14:paraId="4135B6BF" w14:textId="1559E898" w:rsidR="00667A02" w:rsidRPr="00BD3C76" w:rsidRDefault="00585E36" w:rsidP="00667A02">
      <w:pPr>
        <w:pStyle w:val="NormalnyWeb"/>
        <w:numPr>
          <w:ilvl w:val="0"/>
          <w:numId w:val="3"/>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t>U</w:t>
      </w:r>
      <w:r w:rsidR="00113A41" w:rsidRPr="00BD3C76">
        <w:rPr>
          <w:rFonts w:asciiTheme="minorHAnsi" w:hAnsiTheme="minorHAnsi" w:cstheme="minorHAnsi"/>
          <w:sz w:val="22"/>
          <w:szCs w:val="22"/>
        </w:rPr>
        <w:t xml:space="preserve">czestnik Castingu </w:t>
      </w:r>
      <w:r w:rsidR="00077202" w:rsidRPr="00BD3C76">
        <w:rPr>
          <w:rFonts w:asciiTheme="minorHAnsi" w:hAnsiTheme="minorHAnsi" w:cstheme="minorHAnsi"/>
          <w:sz w:val="22"/>
          <w:szCs w:val="22"/>
        </w:rPr>
        <w:t xml:space="preserve">zakwalifikowany </w:t>
      </w:r>
      <w:r w:rsidR="00113A41" w:rsidRPr="00BD3C76">
        <w:rPr>
          <w:rFonts w:asciiTheme="minorHAnsi" w:hAnsiTheme="minorHAnsi" w:cstheme="minorHAnsi"/>
          <w:sz w:val="22"/>
          <w:szCs w:val="22"/>
        </w:rPr>
        <w:t>do udziału w Audycji</w:t>
      </w:r>
      <w:r w:rsidR="00A94270" w:rsidRPr="00BD3C76">
        <w:rPr>
          <w:rFonts w:asciiTheme="minorHAnsi" w:hAnsiTheme="minorHAnsi" w:cstheme="minorHAnsi"/>
          <w:sz w:val="22"/>
          <w:szCs w:val="22"/>
        </w:rPr>
        <w:t xml:space="preserve"> w roli Sprzedającego</w:t>
      </w:r>
      <w:r w:rsidR="00113A41" w:rsidRPr="00BD3C76">
        <w:rPr>
          <w:rFonts w:asciiTheme="minorHAnsi" w:hAnsiTheme="minorHAnsi" w:cstheme="minorHAnsi"/>
          <w:sz w:val="22"/>
          <w:szCs w:val="22"/>
        </w:rPr>
        <w:t xml:space="preserve"> </w:t>
      </w:r>
      <w:r w:rsidR="00077202" w:rsidRPr="00BD3C76">
        <w:rPr>
          <w:rFonts w:asciiTheme="minorHAnsi" w:hAnsiTheme="minorHAnsi" w:cstheme="minorHAnsi"/>
          <w:sz w:val="22"/>
          <w:szCs w:val="22"/>
        </w:rPr>
        <w:t>zobowiązany będzie do zawarcia odrębnej umowy z Producentem, określającej</w:t>
      </w:r>
      <w:r w:rsidR="00D3646E" w:rsidRPr="00BD3C76">
        <w:rPr>
          <w:rFonts w:asciiTheme="minorHAnsi" w:hAnsiTheme="minorHAnsi" w:cstheme="minorHAnsi"/>
          <w:sz w:val="22"/>
          <w:szCs w:val="22"/>
        </w:rPr>
        <w:t>,</w:t>
      </w:r>
      <w:r w:rsidR="00077202" w:rsidRPr="00BD3C76">
        <w:rPr>
          <w:rFonts w:asciiTheme="minorHAnsi" w:hAnsiTheme="minorHAnsi" w:cstheme="minorHAnsi"/>
          <w:sz w:val="22"/>
          <w:szCs w:val="22"/>
        </w:rPr>
        <w:t xml:space="preserve"> w szczególności </w:t>
      </w:r>
      <w:r w:rsidR="00113A41" w:rsidRPr="00BD3C76">
        <w:rPr>
          <w:rFonts w:asciiTheme="minorHAnsi" w:hAnsiTheme="minorHAnsi" w:cstheme="minorHAnsi"/>
          <w:sz w:val="22"/>
          <w:szCs w:val="22"/>
        </w:rPr>
        <w:t xml:space="preserve">szczegółowe prawa i obowiązki </w:t>
      </w:r>
      <w:r w:rsidR="00A94270" w:rsidRPr="00BD3C76">
        <w:rPr>
          <w:rFonts w:asciiTheme="minorHAnsi" w:hAnsiTheme="minorHAnsi" w:cstheme="minorHAnsi"/>
          <w:sz w:val="22"/>
          <w:szCs w:val="22"/>
        </w:rPr>
        <w:t>Producenta</w:t>
      </w:r>
      <w:r w:rsidR="00113A41" w:rsidRPr="00BD3C76">
        <w:rPr>
          <w:rFonts w:asciiTheme="minorHAnsi" w:hAnsiTheme="minorHAnsi" w:cstheme="minorHAnsi"/>
          <w:sz w:val="22"/>
          <w:szCs w:val="22"/>
        </w:rPr>
        <w:t xml:space="preserve"> oraz Uczestnika </w:t>
      </w:r>
      <w:r w:rsidR="00D3646E" w:rsidRPr="00BD3C76">
        <w:rPr>
          <w:rFonts w:asciiTheme="minorHAnsi" w:hAnsiTheme="minorHAnsi" w:cstheme="minorHAnsi"/>
          <w:sz w:val="22"/>
          <w:szCs w:val="22"/>
        </w:rPr>
        <w:t>Audycji</w:t>
      </w:r>
      <w:r w:rsidR="00077202" w:rsidRPr="00BD3C76">
        <w:rPr>
          <w:rFonts w:asciiTheme="minorHAnsi" w:hAnsiTheme="minorHAnsi" w:cstheme="minorHAnsi"/>
          <w:sz w:val="22"/>
          <w:szCs w:val="22"/>
        </w:rPr>
        <w:t xml:space="preserve">. </w:t>
      </w:r>
      <w:r w:rsidR="00A94270" w:rsidRPr="00BD3C76">
        <w:rPr>
          <w:rFonts w:asciiTheme="minorHAnsi" w:hAnsiTheme="minorHAnsi" w:cstheme="minorHAnsi"/>
          <w:sz w:val="22"/>
          <w:szCs w:val="22"/>
        </w:rPr>
        <w:t xml:space="preserve">Uczestnik może zrezygnować z udziału w Audycji do momentu podpisania </w:t>
      </w:r>
      <w:r w:rsidR="00D3646E" w:rsidRPr="00BD3C76">
        <w:rPr>
          <w:rFonts w:asciiTheme="minorHAnsi" w:hAnsiTheme="minorHAnsi" w:cstheme="minorHAnsi"/>
          <w:sz w:val="22"/>
          <w:szCs w:val="22"/>
        </w:rPr>
        <w:t>umowy</w:t>
      </w:r>
      <w:r w:rsidR="00A94270" w:rsidRPr="00BD3C76">
        <w:rPr>
          <w:rFonts w:asciiTheme="minorHAnsi" w:hAnsiTheme="minorHAnsi" w:cstheme="minorHAnsi"/>
          <w:sz w:val="22"/>
          <w:szCs w:val="22"/>
        </w:rPr>
        <w:t>.</w:t>
      </w:r>
    </w:p>
    <w:p w14:paraId="38C1EDB0" w14:textId="7D46900F" w:rsidR="00286AA4" w:rsidRPr="00BD3C76" w:rsidRDefault="00286AA4" w:rsidP="00667A02">
      <w:pPr>
        <w:pStyle w:val="NormalnyWeb"/>
        <w:numPr>
          <w:ilvl w:val="0"/>
          <w:numId w:val="3"/>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t xml:space="preserve">Sprzedający we własnym zakresie zapewnia dostarczenie Przedmiotu w terminie i miejsce realizacji </w:t>
      </w:r>
      <w:r w:rsidR="00F22A3C" w:rsidRPr="00BD3C76">
        <w:rPr>
          <w:rFonts w:asciiTheme="minorHAnsi" w:hAnsiTheme="minorHAnsi" w:cstheme="minorHAnsi"/>
          <w:sz w:val="22"/>
          <w:szCs w:val="22"/>
        </w:rPr>
        <w:t>Audycji</w:t>
      </w:r>
      <w:r w:rsidRPr="00BD3C76">
        <w:rPr>
          <w:rFonts w:asciiTheme="minorHAnsi" w:hAnsiTheme="minorHAnsi" w:cstheme="minorHAnsi"/>
          <w:sz w:val="22"/>
          <w:szCs w:val="22"/>
        </w:rPr>
        <w:t xml:space="preserve"> zgodnie z </w:t>
      </w:r>
      <w:r w:rsidR="00F22A3C" w:rsidRPr="00BD3C76">
        <w:rPr>
          <w:rFonts w:asciiTheme="minorHAnsi" w:hAnsiTheme="minorHAnsi" w:cstheme="minorHAnsi"/>
          <w:sz w:val="22"/>
          <w:szCs w:val="22"/>
        </w:rPr>
        <w:t>harmonogramem</w:t>
      </w:r>
      <w:r w:rsidRPr="00BD3C76">
        <w:rPr>
          <w:rFonts w:asciiTheme="minorHAnsi" w:hAnsiTheme="minorHAnsi" w:cstheme="minorHAnsi"/>
          <w:sz w:val="22"/>
          <w:szCs w:val="22"/>
        </w:rPr>
        <w:t xml:space="preserve"> przedstawionym prze</w:t>
      </w:r>
      <w:r w:rsidR="00F22A3C" w:rsidRPr="00BD3C76">
        <w:rPr>
          <w:rFonts w:asciiTheme="minorHAnsi" w:hAnsiTheme="minorHAnsi" w:cstheme="minorHAnsi"/>
          <w:sz w:val="22"/>
          <w:szCs w:val="22"/>
        </w:rPr>
        <w:t>z</w:t>
      </w:r>
      <w:r w:rsidRPr="00BD3C76">
        <w:rPr>
          <w:rFonts w:asciiTheme="minorHAnsi" w:hAnsiTheme="minorHAnsi" w:cstheme="minorHAnsi"/>
          <w:sz w:val="22"/>
          <w:szCs w:val="22"/>
        </w:rPr>
        <w:t xml:space="preserve"> Producenta.</w:t>
      </w:r>
    </w:p>
    <w:p w14:paraId="63CE9430" w14:textId="2954E348" w:rsidR="00585E36" w:rsidRPr="00BD3C76" w:rsidRDefault="00585E36" w:rsidP="00667A02">
      <w:pPr>
        <w:pStyle w:val="NormalnyWeb"/>
        <w:numPr>
          <w:ilvl w:val="0"/>
          <w:numId w:val="3"/>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t>Producent zapewni Sprzedającym stawiającym się na nagranie Audycji</w:t>
      </w:r>
      <w:r w:rsidR="0048793A" w:rsidRPr="00BD3C76">
        <w:rPr>
          <w:rFonts w:asciiTheme="minorHAnsi" w:hAnsiTheme="minorHAnsi" w:cstheme="minorHAnsi"/>
          <w:sz w:val="22"/>
          <w:szCs w:val="22"/>
        </w:rPr>
        <w:t>:</w:t>
      </w:r>
    </w:p>
    <w:p w14:paraId="6D3FD035" w14:textId="522788B4" w:rsidR="00F24A25" w:rsidRPr="00BD3C76" w:rsidRDefault="0048793A" w:rsidP="0048793A">
      <w:pPr>
        <w:pStyle w:val="NormalnyWeb"/>
        <w:numPr>
          <w:ilvl w:val="1"/>
          <w:numId w:val="17"/>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t>z</w:t>
      </w:r>
      <w:r w:rsidR="00585E36" w:rsidRPr="00BD3C76">
        <w:rPr>
          <w:rFonts w:asciiTheme="minorHAnsi" w:hAnsiTheme="minorHAnsi" w:cstheme="minorHAnsi"/>
          <w:sz w:val="22"/>
          <w:szCs w:val="22"/>
        </w:rPr>
        <w:t>wrot kosztów</w:t>
      </w:r>
      <w:r w:rsidR="00072583" w:rsidRPr="00BD3C76">
        <w:rPr>
          <w:rFonts w:asciiTheme="minorHAnsi" w:hAnsiTheme="minorHAnsi" w:cstheme="minorHAnsi"/>
          <w:sz w:val="22"/>
          <w:szCs w:val="22"/>
        </w:rPr>
        <w:t xml:space="preserve"> podróży</w:t>
      </w:r>
      <w:r w:rsidR="00F74D48" w:rsidRPr="00BD3C76">
        <w:rPr>
          <w:rFonts w:asciiTheme="minorHAnsi" w:hAnsiTheme="minorHAnsi" w:cstheme="minorHAnsi"/>
          <w:sz w:val="22"/>
          <w:szCs w:val="22"/>
        </w:rPr>
        <w:t xml:space="preserve">, </w:t>
      </w:r>
      <w:r w:rsidR="00072583" w:rsidRPr="00BD3C76">
        <w:rPr>
          <w:rFonts w:asciiTheme="minorHAnsi" w:hAnsiTheme="minorHAnsi" w:cstheme="minorHAnsi"/>
          <w:sz w:val="22"/>
          <w:szCs w:val="22"/>
        </w:rPr>
        <w:t xml:space="preserve">dla osób mieszkających </w:t>
      </w:r>
      <w:r w:rsidR="00F74D48" w:rsidRPr="00BD3C76">
        <w:rPr>
          <w:rFonts w:asciiTheme="minorHAnsi" w:hAnsiTheme="minorHAnsi" w:cstheme="minorHAnsi"/>
          <w:sz w:val="22"/>
          <w:szCs w:val="22"/>
        </w:rPr>
        <w:t xml:space="preserve">w odległości </w:t>
      </w:r>
      <w:r w:rsidR="00F24A25" w:rsidRPr="00BD3C76">
        <w:rPr>
          <w:rFonts w:asciiTheme="minorHAnsi" w:hAnsiTheme="minorHAnsi" w:cstheme="minorHAnsi"/>
          <w:sz w:val="22"/>
          <w:szCs w:val="22"/>
        </w:rPr>
        <w:t xml:space="preserve">powyżej </w:t>
      </w:r>
      <w:r w:rsidR="001D3004" w:rsidRPr="00BD3C76">
        <w:rPr>
          <w:rFonts w:asciiTheme="minorHAnsi" w:hAnsiTheme="minorHAnsi" w:cstheme="minorHAnsi"/>
          <w:sz w:val="22"/>
          <w:szCs w:val="22"/>
        </w:rPr>
        <w:t>2</w:t>
      </w:r>
      <w:r w:rsidR="00F24A25" w:rsidRPr="00BD3C76">
        <w:rPr>
          <w:rFonts w:asciiTheme="minorHAnsi" w:hAnsiTheme="minorHAnsi" w:cstheme="minorHAnsi"/>
          <w:sz w:val="22"/>
          <w:szCs w:val="22"/>
        </w:rPr>
        <w:t>00 km</w:t>
      </w:r>
      <w:r w:rsidR="00F74D48" w:rsidRPr="00BD3C76">
        <w:rPr>
          <w:rFonts w:asciiTheme="minorHAnsi" w:hAnsiTheme="minorHAnsi" w:cstheme="minorHAnsi"/>
          <w:sz w:val="22"/>
          <w:szCs w:val="22"/>
        </w:rPr>
        <w:t xml:space="preserve"> (bilet dla 1 osoby w obie strony w pociągu II klasy, rozliczenie kosztów transportu samoc</w:t>
      </w:r>
      <w:r w:rsidR="0015406B" w:rsidRPr="00BD3C76">
        <w:rPr>
          <w:rFonts w:asciiTheme="minorHAnsi" w:hAnsiTheme="minorHAnsi" w:cstheme="minorHAnsi"/>
          <w:sz w:val="22"/>
          <w:szCs w:val="22"/>
        </w:rPr>
        <w:t>hodowych zgodnie z przyjętymi regulacjami prawnymi</w:t>
      </w:r>
      <w:r w:rsidR="00EC1A88">
        <w:rPr>
          <w:rFonts w:asciiTheme="minorHAnsi" w:hAnsiTheme="minorHAnsi" w:cstheme="minorHAnsi"/>
          <w:sz w:val="22"/>
          <w:szCs w:val="22"/>
        </w:rPr>
        <w:t>)</w:t>
      </w:r>
      <w:r w:rsidR="00D3646E" w:rsidRPr="00BD3C76">
        <w:rPr>
          <w:rFonts w:asciiTheme="minorHAnsi" w:hAnsiTheme="minorHAnsi" w:cstheme="minorHAnsi"/>
          <w:sz w:val="22"/>
          <w:szCs w:val="22"/>
        </w:rPr>
        <w:t>,</w:t>
      </w:r>
    </w:p>
    <w:p w14:paraId="6FE8999B" w14:textId="6A5307E7" w:rsidR="00F24A25" w:rsidRPr="00BD3C76" w:rsidRDefault="00F24A25" w:rsidP="00BE6F01">
      <w:pPr>
        <w:pStyle w:val="NormalnyWeb"/>
        <w:numPr>
          <w:ilvl w:val="1"/>
          <w:numId w:val="17"/>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t>opiekę przedstawiciela Producenta na planie zdjęciowym Audycji</w:t>
      </w:r>
      <w:r w:rsidR="00D3646E" w:rsidRPr="00BD3C76">
        <w:rPr>
          <w:rFonts w:asciiTheme="minorHAnsi" w:hAnsiTheme="minorHAnsi" w:cstheme="minorHAnsi"/>
          <w:sz w:val="22"/>
          <w:szCs w:val="22"/>
        </w:rPr>
        <w:t>,</w:t>
      </w:r>
    </w:p>
    <w:p w14:paraId="0DA5008B" w14:textId="7698BD3F" w:rsidR="00286AA4" w:rsidRPr="00BD3C76" w:rsidRDefault="00F24A25" w:rsidP="00286AA4">
      <w:pPr>
        <w:pStyle w:val="NormalnyWeb"/>
        <w:numPr>
          <w:ilvl w:val="1"/>
          <w:numId w:val="17"/>
        </w:numPr>
        <w:snapToGrid w:val="0"/>
        <w:spacing w:before="0" w:beforeAutospacing="0" w:after="120" w:afterAutospacing="0"/>
        <w:jc w:val="both"/>
        <w:rPr>
          <w:rFonts w:asciiTheme="minorHAnsi" w:hAnsiTheme="minorHAnsi" w:cstheme="minorHAnsi"/>
          <w:sz w:val="22"/>
          <w:szCs w:val="22"/>
        </w:rPr>
      </w:pPr>
      <w:r w:rsidRPr="00BD3C76">
        <w:rPr>
          <w:rFonts w:asciiTheme="minorHAnsi" w:hAnsiTheme="minorHAnsi" w:cstheme="minorHAnsi"/>
          <w:sz w:val="22"/>
          <w:szCs w:val="22"/>
        </w:rPr>
        <w:t xml:space="preserve">ekspertyzę Przedmiotu niezależnego </w:t>
      </w:r>
      <w:r w:rsidR="00D3646E" w:rsidRPr="00BD3C76">
        <w:rPr>
          <w:rFonts w:asciiTheme="minorHAnsi" w:hAnsiTheme="minorHAnsi" w:cstheme="minorHAnsi"/>
          <w:sz w:val="22"/>
          <w:szCs w:val="22"/>
        </w:rPr>
        <w:t xml:space="preserve">Eksperta </w:t>
      </w:r>
      <w:r w:rsidRPr="00BD3C76">
        <w:rPr>
          <w:rFonts w:asciiTheme="minorHAnsi" w:hAnsiTheme="minorHAnsi" w:cstheme="minorHAnsi"/>
          <w:sz w:val="22"/>
          <w:szCs w:val="22"/>
        </w:rPr>
        <w:t>zapewnionego przez Producenta</w:t>
      </w:r>
      <w:r w:rsidR="00286AA4" w:rsidRPr="00BD3C76">
        <w:rPr>
          <w:rFonts w:asciiTheme="minorHAnsi" w:hAnsiTheme="minorHAnsi" w:cstheme="minorHAnsi"/>
          <w:sz w:val="22"/>
          <w:szCs w:val="22"/>
        </w:rPr>
        <w:t>.</w:t>
      </w:r>
    </w:p>
    <w:p w14:paraId="40611B70" w14:textId="131CE940" w:rsidR="00113A41" w:rsidRPr="00BD3C76" w:rsidRDefault="00077202" w:rsidP="00667A02">
      <w:pPr>
        <w:pStyle w:val="NormalnyWeb"/>
        <w:numPr>
          <w:ilvl w:val="0"/>
          <w:numId w:val="3"/>
        </w:numPr>
        <w:snapToGrid w:val="0"/>
        <w:spacing w:before="0" w:beforeAutospacing="0" w:after="120" w:afterAutospacing="0"/>
        <w:jc w:val="both"/>
        <w:rPr>
          <w:rStyle w:val="Pogrubienie"/>
          <w:rFonts w:asciiTheme="minorHAnsi" w:hAnsiTheme="minorHAnsi" w:cstheme="minorHAnsi"/>
          <w:b w:val="0"/>
          <w:bCs w:val="0"/>
          <w:sz w:val="22"/>
          <w:szCs w:val="22"/>
        </w:rPr>
      </w:pPr>
      <w:r w:rsidRPr="00BD3C76">
        <w:rPr>
          <w:rFonts w:asciiTheme="minorHAnsi" w:hAnsiTheme="minorHAnsi" w:cstheme="minorHAnsi"/>
          <w:sz w:val="22"/>
          <w:szCs w:val="22"/>
        </w:rPr>
        <w:t xml:space="preserve">Producent </w:t>
      </w:r>
      <w:r w:rsidR="00113A41" w:rsidRPr="00BD3C76">
        <w:rPr>
          <w:rFonts w:asciiTheme="minorHAnsi" w:hAnsiTheme="minorHAnsi" w:cstheme="minorHAnsi"/>
          <w:sz w:val="22"/>
          <w:szCs w:val="22"/>
        </w:rPr>
        <w:t xml:space="preserve">określa zasady </w:t>
      </w:r>
      <w:r w:rsidR="00D3646E" w:rsidRPr="00BD3C76">
        <w:rPr>
          <w:rFonts w:asciiTheme="minorHAnsi" w:hAnsiTheme="minorHAnsi" w:cstheme="minorHAnsi"/>
          <w:sz w:val="22"/>
          <w:szCs w:val="22"/>
        </w:rPr>
        <w:t xml:space="preserve">Castingu </w:t>
      </w:r>
      <w:r w:rsidR="00113A41" w:rsidRPr="00BD3C76">
        <w:rPr>
          <w:rFonts w:asciiTheme="minorHAnsi" w:hAnsiTheme="minorHAnsi" w:cstheme="minorHAnsi"/>
          <w:sz w:val="22"/>
          <w:szCs w:val="22"/>
        </w:rPr>
        <w:t>i jego przebiegu w taki sposób</w:t>
      </w:r>
      <w:r w:rsidR="00D3646E" w:rsidRPr="00BD3C76">
        <w:rPr>
          <w:rFonts w:asciiTheme="minorHAnsi" w:hAnsiTheme="minorHAnsi" w:cstheme="minorHAnsi"/>
          <w:sz w:val="22"/>
          <w:szCs w:val="22"/>
        </w:rPr>
        <w:t>,</w:t>
      </w:r>
      <w:r w:rsidR="00113A41" w:rsidRPr="00BD3C76">
        <w:rPr>
          <w:rFonts w:asciiTheme="minorHAnsi" w:hAnsiTheme="minorHAnsi" w:cstheme="minorHAnsi"/>
          <w:sz w:val="22"/>
          <w:szCs w:val="22"/>
        </w:rPr>
        <w:t xml:space="preserve"> by maksymalnie zabezpieczyć uczestników Castingu oraz członków ekipy </w:t>
      </w:r>
      <w:proofErr w:type="spellStart"/>
      <w:r w:rsidR="00113A41" w:rsidRPr="00BD3C76">
        <w:rPr>
          <w:rFonts w:asciiTheme="minorHAnsi" w:hAnsiTheme="minorHAnsi" w:cstheme="minorHAnsi"/>
          <w:sz w:val="22"/>
          <w:szCs w:val="22"/>
        </w:rPr>
        <w:t>castingowej</w:t>
      </w:r>
      <w:proofErr w:type="spellEnd"/>
      <w:r w:rsidR="00113A41" w:rsidRPr="00BD3C76">
        <w:rPr>
          <w:rFonts w:asciiTheme="minorHAnsi" w:hAnsiTheme="minorHAnsi" w:cstheme="minorHAnsi"/>
          <w:sz w:val="22"/>
          <w:szCs w:val="22"/>
        </w:rPr>
        <w:t xml:space="preserve"> przed zarażeniem się wirusem C</w:t>
      </w:r>
      <w:r w:rsidR="0048793A" w:rsidRPr="00BD3C76">
        <w:rPr>
          <w:rFonts w:asciiTheme="minorHAnsi" w:hAnsiTheme="minorHAnsi" w:cstheme="minorHAnsi"/>
          <w:sz w:val="22"/>
          <w:szCs w:val="22"/>
        </w:rPr>
        <w:t>OVID-</w:t>
      </w:r>
      <w:r w:rsidR="00113A41" w:rsidRPr="00BD3C76">
        <w:rPr>
          <w:rFonts w:asciiTheme="minorHAnsi" w:hAnsiTheme="minorHAnsi" w:cstheme="minorHAnsi"/>
          <w:sz w:val="22"/>
          <w:szCs w:val="22"/>
        </w:rPr>
        <w:t xml:space="preserve">19. </w:t>
      </w:r>
      <w:r w:rsidRPr="00BD3C76">
        <w:rPr>
          <w:rFonts w:asciiTheme="minorHAnsi" w:hAnsiTheme="minorHAnsi" w:cstheme="minorHAnsi"/>
          <w:sz w:val="22"/>
          <w:szCs w:val="22"/>
        </w:rPr>
        <w:t xml:space="preserve">Producent </w:t>
      </w:r>
      <w:r w:rsidR="00113A41" w:rsidRPr="00BD3C76">
        <w:rPr>
          <w:rFonts w:asciiTheme="minorHAnsi" w:hAnsiTheme="minorHAnsi" w:cstheme="minorHAnsi"/>
          <w:sz w:val="22"/>
          <w:szCs w:val="22"/>
        </w:rPr>
        <w:t>będzie wymagał podporządkowania się poleceniom i wymaganiom przeciwwirusowym</w:t>
      </w:r>
      <w:r w:rsidR="00DD1016" w:rsidRPr="00BD3C76">
        <w:rPr>
          <w:rFonts w:asciiTheme="minorHAnsi" w:hAnsiTheme="minorHAnsi" w:cstheme="minorHAnsi"/>
          <w:sz w:val="22"/>
          <w:szCs w:val="22"/>
        </w:rPr>
        <w:t xml:space="preserve"> przez Uczestnika.</w:t>
      </w:r>
    </w:p>
    <w:p w14:paraId="58B27CB3" w14:textId="23A06F3D" w:rsidR="00644338" w:rsidRPr="00BD3C76" w:rsidRDefault="00145A84" w:rsidP="00CD7982">
      <w:pPr>
        <w:pStyle w:val="NormalnyWeb"/>
        <w:snapToGrid w:val="0"/>
        <w:spacing w:before="120" w:beforeAutospacing="0" w:after="120" w:afterAutospacing="0"/>
        <w:jc w:val="center"/>
        <w:rPr>
          <w:rStyle w:val="Pogrubienie"/>
          <w:rFonts w:asciiTheme="minorHAnsi" w:hAnsiTheme="minorHAnsi" w:cstheme="minorHAnsi"/>
          <w:sz w:val="22"/>
          <w:szCs w:val="22"/>
        </w:rPr>
      </w:pPr>
      <w:r w:rsidRPr="00BD3C76">
        <w:rPr>
          <w:rStyle w:val="Pogrubienie"/>
          <w:rFonts w:asciiTheme="minorHAnsi" w:hAnsiTheme="minorHAnsi" w:cstheme="minorHAnsi"/>
          <w:sz w:val="22"/>
          <w:szCs w:val="22"/>
        </w:rPr>
        <w:t>§</w:t>
      </w:r>
      <w:r w:rsidR="00667A02" w:rsidRPr="00BD3C76">
        <w:rPr>
          <w:rStyle w:val="Pogrubienie"/>
          <w:rFonts w:asciiTheme="minorHAnsi" w:hAnsiTheme="minorHAnsi" w:cstheme="minorHAnsi"/>
          <w:sz w:val="22"/>
          <w:szCs w:val="22"/>
        </w:rPr>
        <w:t>5</w:t>
      </w:r>
    </w:p>
    <w:p w14:paraId="3B042369" w14:textId="6CBECCA4" w:rsidR="006F21B6" w:rsidRPr="00BD3C76" w:rsidRDefault="00A94270" w:rsidP="00871633">
      <w:pPr>
        <w:pStyle w:val="NormalnyWeb"/>
        <w:snapToGrid w:val="0"/>
        <w:spacing w:before="120" w:beforeAutospacing="0" w:after="120" w:afterAutospacing="0"/>
        <w:jc w:val="center"/>
        <w:rPr>
          <w:rFonts w:asciiTheme="minorHAnsi" w:hAnsiTheme="minorHAnsi" w:cstheme="minorHAnsi"/>
          <w:b/>
          <w:bCs/>
          <w:sz w:val="22"/>
          <w:szCs w:val="22"/>
        </w:rPr>
      </w:pPr>
      <w:r w:rsidRPr="00BD3C76">
        <w:rPr>
          <w:rFonts w:asciiTheme="minorHAnsi" w:hAnsiTheme="minorHAnsi" w:cstheme="minorHAnsi"/>
          <w:b/>
          <w:bCs/>
          <w:spacing w:val="-1"/>
          <w:sz w:val="22"/>
          <w:szCs w:val="22"/>
        </w:rPr>
        <w:t>U</w:t>
      </w:r>
      <w:r w:rsidR="00145A84" w:rsidRPr="00BD3C76">
        <w:rPr>
          <w:rFonts w:asciiTheme="minorHAnsi" w:hAnsiTheme="minorHAnsi" w:cstheme="minorHAnsi"/>
          <w:b/>
          <w:bCs/>
          <w:spacing w:val="-1"/>
          <w:sz w:val="22"/>
          <w:szCs w:val="22"/>
        </w:rPr>
        <w:t>czestnictw</w:t>
      </w:r>
      <w:r w:rsidRPr="00BD3C76">
        <w:rPr>
          <w:rFonts w:asciiTheme="minorHAnsi" w:hAnsiTheme="minorHAnsi" w:cstheme="minorHAnsi"/>
          <w:b/>
          <w:bCs/>
          <w:spacing w:val="-1"/>
          <w:sz w:val="22"/>
          <w:szCs w:val="22"/>
        </w:rPr>
        <w:t xml:space="preserve">o </w:t>
      </w:r>
      <w:r w:rsidR="00113A41" w:rsidRPr="00BD3C76">
        <w:rPr>
          <w:rFonts w:asciiTheme="minorHAnsi" w:hAnsiTheme="minorHAnsi" w:cstheme="minorHAnsi"/>
          <w:b/>
          <w:bCs/>
          <w:spacing w:val="-1"/>
          <w:sz w:val="22"/>
          <w:szCs w:val="22"/>
        </w:rPr>
        <w:t xml:space="preserve">w </w:t>
      </w:r>
      <w:r w:rsidR="00871633" w:rsidRPr="00BD3C76">
        <w:rPr>
          <w:rFonts w:asciiTheme="minorHAnsi" w:hAnsiTheme="minorHAnsi" w:cstheme="minorHAnsi"/>
          <w:b/>
          <w:bCs/>
          <w:spacing w:val="-1"/>
          <w:sz w:val="22"/>
          <w:szCs w:val="22"/>
        </w:rPr>
        <w:t xml:space="preserve">Audycji </w:t>
      </w:r>
    </w:p>
    <w:p w14:paraId="19CEBE82" w14:textId="7493519C" w:rsidR="00DE755B" w:rsidRPr="00BD3C76" w:rsidRDefault="00145A84" w:rsidP="002B0E4F">
      <w:pPr>
        <w:pStyle w:val="Textbody"/>
        <w:numPr>
          <w:ilvl w:val="0"/>
          <w:numId w:val="9"/>
        </w:numPr>
        <w:snapToGrid w:val="0"/>
        <w:spacing w:before="102" w:after="120"/>
        <w:jc w:val="both"/>
        <w:rPr>
          <w:rFonts w:asciiTheme="minorHAnsi" w:hAnsiTheme="minorHAnsi" w:cstheme="minorHAnsi"/>
          <w:sz w:val="22"/>
          <w:szCs w:val="22"/>
          <w:lang w:val="pl-PL"/>
        </w:rPr>
      </w:pPr>
      <w:r w:rsidRPr="00BD3C76">
        <w:rPr>
          <w:rFonts w:asciiTheme="minorHAnsi" w:hAnsiTheme="minorHAnsi" w:cstheme="minorHAnsi"/>
          <w:spacing w:val="-5"/>
          <w:sz w:val="22"/>
          <w:szCs w:val="22"/>
          <w:lang w:val="pl-PL"/>
        </w:rPr>
        <w:t xml:space="preserve">Producent dokona </w:t>
      </w:r>
      <w:r w:rsidR="00DE755B" w:rsidRPr="00BD3C76">
        <w:rPr>
          <w:rFonts w:asciiTheme="minorHAnsi" w:hAnsiTheme="minorHAnsi" w:cstheme="minorHAnsi"/>
          <w:spacing w:val="-5"/>
          <w:sz w:val="22"/>
          <w:szCs w:val="22"/>
          <w:lang w:val="pl-PL"/>
        </w:rPr>
        <w:t xml:space="preserve">wyboru </w:t>
      </w:r>
      <w:r w:rsidRPr="00BD3C76">
        <w:rPr>
          <w:rFonts w:asciiTheme="minorHAnsi" w:hAnsiTheme="minorHAnsi" w:cstheme="minorHAnsi"/>
          <w:spacing w:val="-5"/>
          <w:sz w:val="22"/>
          <w:szCs w:val="22"/>
          <w:lang w:val="pl-PL"/>
        </w:rPr>
        <w:t>Sprzedających</w:t>
      </w:r>
      <w:r w:rsidR="00DE755B" w:rsidRPr="00BD3C76">
        <w:rPr>
          <w:rFonts w:asciiTheme="minorHAnsi" w:hAnsiTheme="minorHAnsi" w:cstheme="minorHAnsi"/>
          <w:spacing w:val="-5"/>
          <w:sz w:val="22"/>
          <w:szCs w:val="22"/>
          <w:lang w:val="pl-PL"/>
        </w:rPr>
        <w:t xml:space="preserve"> i oferowanych przez nich Przedmiotów </w:t>
      </w:r>
      <w:r w:rsidR="00FF1840" w:rsidRPr="00BD3C76">
        <w:rPr>
          <w:rFonts w:asciiTheme="minorHAnsi" w:hAnsiTheme="minorHAnsi" w:cstheme="minorHAnsi"/>
          <w:spacing w:val="-5"/>
          <w:sz w:val="22"/>
          <w:szCs w:val="22"/>
          <w:lang w:val="pl-PL"/>
        </w:rPr>
        <w:t xml:space="preserve">do udziału w Audycji </w:t>
      </w:r>
      <w:r w:rsidRPr="00BD3C76">
        <w:rPr>
          <w:rFonts w:asciiTheme="minorHAnsi" w:hAnsiTheme="minorHAnsi" w:cstheme="minorHAnsi"/>
          <w:spacing w:val="-5"/>
          <w:sz w:val="22"/>
          <w:szCs w:val="22"/>
          <w:lang w:val="pl-PL"/>
        </w:rPr>
        <w:t xml:space="preserve">z uwzględnieniem </w:t>
      </w:r>
      <w:r w:rsidR="007F73A6" w:rsidRPr="00BD3C76">
        <w:rPr>
          <w:rFonts w:asciiTheme="minorHAnsi" w:hAnsiTheme="minorHAnsi" w:cstheme="minorHAnsi"/>
          <w:spacing w:val="-5"/>
          <w:sz w:val="22"/>
          <w:szCs w:val="22"/>
          <w:lang w:val="pl-PL"/>
        </w:rPr>
        <w:t xml:space="preserve">atrakcyjności i </w:t>
      </w:r>
      <w:r w:rsidRPr="00BD3C76">
        <w:rPr>
          <w:rFonts w:asciiTheme="minorHAnsi" w:hAnsiTheme="minorHAnsi" w:cstheme="minorHAnsi"/>
          <w:spacing w:val="-5"/>
          <w:sz w:val="22"/>
          <w:szCs w:val="22"/>
          <w:lang w:val="pl-PL"/>
        </w:rPr>
        <w:t>jakości oferowan</w:t>
      </w:r>
      <w:r w:rsidR="00DE755B" w:rsidRPr="00BD3C76">
        <w:rPr>
          <w:rFonts w:asciiTheme="minorHAnsi" w:hAnsiTheme="minorHAnsi" w:cstheme="minorHAnsi"/>
          <w:spacing w:val="-5"/>
          <w:sz w:val="22"/>
          <w:szCs w:val="22"/>
          <w:lang w:val="pl-PL"/>
        </w:rPr>
        <w:t>ych</w:t>
      </w:r>
      <w:r w:rsidRPr="00BD3C76">
        <w:rPr>
          <w:rFonts w:asciiTheme="minorHAnsi" w:hAnsiTheme="minorHAnsi" w:cstheme="minorHAnsi"/>
          <w:spacing w:val="-5"/>
          <w:sz w:val="22"/>
          <w:szCs w:val="22"/>
          <w:lang w:val="pl-PL"/>
        </w:rPr>
        <w:t xml:space="preserve"> do sprzedaży </w:t>
      </w:r>
      <w:r w:rsidR="00583F2D" w:rsidRPr="00BD3C76">
        <w:rPr>
          <w:rFonts w:asciiTheme="minorHAnsi" w:hAnsiTheme="minorHAnsi" w:cstheme="minorHAnsi"/>
          <w:spacing w:val="-5"/>
          <w:sz w:val="22"/>
          <w:szCs w:val="22"/>
          <w:lang w:val="pl-PL"/>
        </w:rPr>
        <w:t>P</w:t>
      </w:r>
      <w:r w:rsidRPr="00BD3C76">
        <w:rPr>
          <w:rFonts w:asciiTheme="minorHAnsi" w:hAnsiTheme="minorHAnsi" w:cstheme="minorHAnsi"/>
          <w:spacing w:val="-5"/>
          <w:sz w:val="22"/>
          <w:szCs w:val="22"/>
          <w:lang w:val="pl-PL"/>
        </w:rPr>
        <w:t>rzedmiot</w:t>
      </w:r>
      <w:r w:rsidR="00FF1840" w:rsidRPr="00BD3C76">
        <w:rPr>
          <w:rFonts w:asciiTheme="minorHAnsi" w:hAnsiTheme="minorHAnsi" w:cstheme="minorHAnsi"/>
          <w:spacing w:val="-5"/>
          <w:sz w:val="22"/>
          <w:szCs w:val="22"/>
          <w:lang w:val="pl-PL"/>
        </w:rPr>
        <w:t>ów</w:t>
      </w:r>
      <w:r w:rsidR="007F73A6" w:rsidRPr="00BD3C76">
        <w:rPr>
          <w:rFonts w:asciiTheme="minorHAnsi" w:hAnsiTheme="minorHAnsi" w:cstheme="minorHAnsi"/>
          <w:spacing w:val="-5"/>
          <w:sz w:val="22"/>
          <w:szCs w:val="22"/>
          <w:lang w:val="pl-PL"/>
        </w:rPr>
        <w:t xml:space="preserve"> oraz </w:t>
      </w:r>
      <w:r w:rsidR="00DF29C1" w:rsidRPr="00BD3C76">
        <w:rPr>
          <w:rFonts w:asciiTheme="minorHAnsi" w:hAnsiTheme="minorHAnsi" w:cstheme="minorHAnsi"/>
          <w:spacing w:val="-5"/>
          <w:sz w:val="22"/>
          <w:szCs w:val="22"/>
          <w:lang w:val="pl-PL"/>
        </w:rPr>
        <w:t xml:space="preserve">predyspozycji medialnych </w:t>
      </w:r>
      <w:r w:rsidR="007F73A6" w:rsidRPr="00BD3C76">
        <w:rPr>
          <w:rFonts w:asciiTheme="minorHAnsi" w:hAnsiTheme="minorHAnsi" w:cstheme="minorHAnsi"/>
          <w:spacing w:val="-5"/>
          <w:sz w:val="22"/>
          <w:szCs w:val="22"/>
          <w:lang w:val="pl-PL"/>
        </w:rPr>
        <w:t>Sprzedających</w:t>
      </w:r>
      <w:r w:rsidR="00DF29C1" w:rsidRPr="00BD3C76">
        <w:rPr>
          <w:rFonts w:asciiTheme="minorHAnsi" w:hAnsiTheme="minorHAnsi" w:cstheme="minorHAnsi"/>
          <w:spacing w:val="-5"/>
          <w:sz w:val="22"/>
          <w:szCs w:val="22"/>
          <w:lang w:val="pl-PL"/>
        </w:rPr>
        <w:t>.</w:t>
      </w:r>
    </w:p>
    <w:p w14:paraId="0429DD9E" w14:textId="135427C8" w:rsidR="00FF1840" w:rsidRPr="00BD3C76" w:rsidRDefault="00145A84" w:rsidP="002B0E4F">
      <w:pPr>
        <w:pStyle w:val="Textbody"/>
        <w:numPr>
          <w:ilvl w:val="0"/>
          <w:numId w:val="9"/>
        </w:numPr>
        <w:snapToGrid w:val="0"/>
        <w:spacing w:before="102" w:after="120"/>
        <w:jc w:val="both"/>
        <w:rPr>
          <w:rFonts w:asciiTheme="minorHAnsi" w:hAnsiTheme="minorHAnsi" w:cstheme="minorHAnsi"/>
          <w:sz w:val="22"/>
          <w:szCs w:val="22"/>
          <w:lang w:val="pl-PL"/>
        </w:rPr>
      </w:pPr>
      <w:r w:rsidRPr="00BD3C76">
        <w:rPr>
          <w:rFonts w:asciiTheme="minorHAnsi" w:hAnsiTheme="minorHAnsi" w:cstheme="minorHAnsi"/>
          <w:spacing w:val="-5"/>
          <w:sz w:val="22"/>
          <w:szCs w:val="22"/>
          <w:lang w:val="pl-PL"/>
        </w:rPr>
        <w:t xml:space="preserve">Do </w:t>
      </w:r>
      <w:r w:rsidR="00DF29C1" w:rsidRPr="00BD3C76">
        <w:rPr>
          <w:rFonts w:asciiTheme="minorHAnsi" w:hAnsiTheme="minorHAnsi" w:cstheme="minorHAnsi"/>
          <w:spacing w:val="-5"/>
          <w:sz w:val="22"/>
          <w:szCs w:val="22"/>
          <w:lang w:val="pl-PL"/>
        </w:rPr>
        <w:t xml:space="preserve">sprzedaży </w:t>
      </w:r>
      <w:r w:rsidRPr="00BD3C76">
        <w:rPr>
          <w:rFonts w:asciiTheme="minorHAnsi" w:hAnsiTheme="minorHAnsi" w:cstheme="minorHAnsi"/>
          <w:spacing w:val="-5"/>
          <w:sz w:val="22"/>
          <w:szCs w:val="22"/>
          <w:lang w:val="pl-PL"/>
        </w:rPr>
        <w:t>mogą być wystawiane wyłącznie Przedmioty, które mogą być legalnie sprzedawane w</w:t>
      </w:r>
      <w:r w:rsidR="00FF1840" w:rsidRPr="00BD3C76">
        <w:rPr>
          <w:rFonts w:asciiTheme="minorHAnsi" w:hAnsiTheme="minorHAnsi" w:cstheme="minorHAnsi"/>
          <w:spacing w:val="-5"/>
          <w:sz w:val="22"/>
          <w:szCs w:val="22"/>
          <w:lang w:val="pl-PL"/>
        </w:rPr>
        <w:t xml:space="preserve"> Polsce </w:t>
      </w:r>
      <w:r w:rsidRPr="00BD3C76">
        <w:rPr>
          <w:rFonts w:asciiTheme="minorHAnsi" w:hAnsiTheme="minorHAnsi" w:cstheme="minorHAnsi"/>
          <w:spacing w:val="-5"/>
          <w:sz w:val="22"/>
          <w:szCs w:val="22"/>
          <w:lang w:val="pl-PL"/>
        </w:rPr>
        <w:t xml:space="preserve">i zostały nabyte przez Sprzedających </w:t>
      </w:r>
      <w:r w:rsidR="00FF1840" w:rsidRPr="00BD3C76">
        <w:rPr>
          <w:rFonts w:asciiTheme="minorHAnsi" w:hAnsiTheme="minorHAnsi" w:cstheme="minorHAnsi"/>
          <w:spacing w:val="-5"/>
          <w:sz w:val="22"/>
          <w:szCs w:val="22"/>
          <w:lang w:val="pl-PL"/>
        </w:rPr>
        <w:t xml:space="preserve">lub weszły w ich posiadanie </w:t>
      </w:r>
      <w:r w:rsidRPr="00BD3C76">
        <w:rPr>
          <w:rFonts w:asciiTheme="minorHAnsi" w:hAnsiTheme="minorHAnsi" w:cstheme="minorHAnsi"/>
          <w:spacing w:val="-5"/>
          <w:sz w:val="22"/>
          <w:szCs w:val="22"/>
          <w:lang w:val="pl-PL"/>
        </w:rPr>
        <w:t>w sposób legalny</w:t>
      </w:r>
      <w:r w:rsidR="00FF1840" w:rsidRPr="00BD3C76">
        <w:rPr>
          <w:rFonts w:asciiTheme="minorHAnsi" w:hAnsiTheme="minorHAnsi" w:cstheme="minorHAnsi"/>
          <w:spacing w:val="-5"/>
          <w:sz w:val="22"/>
          <w:szCs w:val="22"/>
          <w:lang w:val="pl-PL"/>
        </w:rPr>
        <w:t xml:space="preserve">, co Sprzedający będzie zobowiązany potwierdzić stosownym </w:t>
      </w:r>
      <w:r w:rsidR="0006076A" w:rsidRPr="00BD3C76">
        <w:rPr>
          <w:rFonts w:asciiTheme="minorHAnsi" w:hAnsiTheme="minorHAnsi" w:cstheme="minorHAnsi"/>
          <w:spacing w:val="-5"/>
          <w:sz w:val="22"/>
          <w:szCs w:val="22"/>
          <w:lang w:val="pl-PL"/>
        </w:rPr>
        <w:t>oświadczeniem</w:t>
      </w:r>
      <w:r w:rsidR="00DD1016" w:rsidRPr="00BD3C76">
        <w:rPr>
          <w:rFonts w:asciiTheme="minorHAnsi" w:hAnsiTheme="minorHAnsi" w:cstheme="minorHAnsi"/>
          <w:spacing w:val="-5"/>
          <w:sz w:val="22"/>
          <w:szCs w:val="22"/>
          <w:lang w:val="pl-PL"/>
        </w:rPr>
        <w:t xml:space="preserve">. </w:t>
      </w:r>
      <w:r w:rsidR="00077202" w:rsidRPr="00BD3C76">
        <w:rPr>
          <w:rFonts w:asciiTheme="minorHAnsi" w:hAnsiTheme="minorHAnsi" w:cstheme="minorHAnsi"/>
          <w:spacing w:val="-5"/>
          <w:sz w:val="22"/>
          <w:szCs w:val="22"/>
          <w:lang w:val="pl-PL"/>
        </w:rPr>
        <w:t xml:space="preserve">Producent </w:t>
      </w:r>
      <w:r w:rsidR="0006076A" w:rsidRPr="00BD3C76">
        <w:rPr>
          <w:rFonts w:asciiTheme="minorHAnsi" w:hAnsiTheme="minorHAnsi" w:cstheme="minorHAnsi"/>
          <w:spacing w:val="-5"/>
          <w:sz w:val="22"/>
          <w:szCs w:val="22"/>
          <w:lang w:val="pl-PL"/>
        </w:rPr>
        <w:t>zastrzega sobie prawo do weryfikacji oświadczenia, o którym mowa powyżej</w:t>
      </w:r>
      <w:r w:rsidR="00DF29C1" w:rsidRPr="00BD3C76">
        <w:rPr>
          <w:rFonts w:asciiTheme="minorHAnsi" w:hAnsiTheme="minorHAnsi" w:cstheme="minorHAnsi"/>
          <w:spacing w:val="-5"/>
          <w:sz w:val="22"/>
          <w:szCs w:val="22"/>
          <w:lang w:val="pl-PL"/>
        </w:rPr>
        <w:t>,</w:t>
      </w:r>
      <w:r w:rsidR="0006076A" w:rsidRPr="00BD3C76">
        <w:rPr>
          <w:rFonts w:asciiTheme="minorHAnsi" w:hAnsiTheme="minorHAnsi" w:cstheme="minorHAnsi"/>
          <w:spacing w:val="-5"/>
          <w:sz w:val="22"/>
          <w:szCs w:val="22"/>
          <w:lang w:val="pl-PL"/>
        </w:rPr>
        <w:t xml:space="preserve"> na podstawie dokumentów, do których dostarczenia i okazania będzie zobowiązany Sprzedający. </w:t>
      </w:r>
    </w:p>
    <w:p w14:paraId="01284F99" w14:textId="6DE6CC41" w:rsidR="00FF1840" w:rsidRPr="00BD3C76" w:rsidRDefault="00145A84" w:rsidP="002B0E4F">
      <w:pPr>
        <w:pStyle w:val="Textbody"/>
        <w:numPr>
          <w:ilvl w:val="0"/>
          <w:numId w:val="9"/>
        </w:numPr>
        <w:snapToGrid w:val="0"/>
        <w:spacing w:before="102" w:after="120"/>
        <w:jc w:val="both"/>
        <w:rPr>
          <w:rFonts w:asciiTheme="minorHAnsi" w:hAnsiTheme="minorHAnsi" w:cstheme="minorHAnsi"/>
          <w:sz w:val="22"/>
          <w:szCs w:val="22"/>
          <w:lang w:val="pl-PL"/>
        </w:rPr>
      </w:pPr>
      <w:r w:rsidRPr="00BD3C76">
        <w:rPr>
          <w:rFonts w:asciiTheme="minorHAnsi" w:hAnsiTheme="minorHAnsi" w:cstheme="minorHAnsi"/>
          <w:spacing w:val="-5"/>
          <w:sz w:val="22"/>
          <w:szCs w:val="22"/>
          <w:lang w:val="pl-PL"/>
        </w:rPr>
        <w:t xml:space="preserve">Sprzedający muszą spełniać </w:t>
      </w:r>
      <w:r w:rsidR="009777C1" w:rsidRPr="00BD3C76">
        <w:rPr>
          <w:rFonts w:asciiTheme="minorHAnsi" w:hAnsiTheme="minorHAnsi" w:cstheme="minorHAnsi"/>
          <w:spacing w:val="-5"/>
          <w:sz w:val="22"/>
          <w:szCs w:val="22"/>
          <w:lang w:val="pl-PL"/>
        </w:rPr>
        <w:t xml:space="preserve">dodatkowo </w:t>
      </w:r>
      <w:r w:rsidRPr="00BD3C76">
        <w:rPr>
          <w:rFonts w:asciiTheme="minorHAnsi" w:hAnsiTheme="minorHAnsi" w:cstheme="minorHAnsi"/>
          <w:spacing w:val="-5"/>
          <w:sz w:val="22"/>
          <w:szCs w:val="22"/>
          <w:lang w:val="pl-PL"/>
        </w:rPr>
        <w:t>następujące warunki:</w:t>
      </w:r>
    </w:p>
    <w:p w14:paraId="21B785B2" w14:textId="4A44E3CA" w:rsidR="00FA2533" w:rsidRPr="00BD3C76" w:rsidRDefault="00FA2533" w:rsidP="002B0E4F">
      <w:pPr>
        <w:pStyle w:val="Textbody"/>
        <w:numPr>
          <w:ilvl w:val="1"/>
          <w:numId w:val="9"/>
        </w:numPr>
        <w:snapToGrid w:val="0"/>
        <w:spacing w:before="102" w:after="120"/>
        <w:jc w:val="both"/>
        <w:rPr>
          <w:rFonts w:asciiTheme="minorHAnsi" w:hAnsiTheme="minorHAnsi" w:cstheme="minorHAnsi"/>
          <w:sz w:val="22"/>
          <w:szCs w:val="22"/>
          <w:lang w:val="pl-PL"/>
        </w:rPr>
      </w:pPr>
      <w:r w:rsidRPr="00BD3C76">
        <w:rPr>
          <w:rFonts w:asciiTheme="minorHAnsi" w:hAnsiTheme="minorHAnsi" w:cstheme="minorHAnsi"/>
          <w:iCs/>
          <w:sz w:val="22"/>
          <w:szCs w:val="22"/>
          <w:lang w:val="pl-PL"/>
        </w:rPr>
        <w:t xml:space="preserve">mieć ukończone 18 lat lub </w:t>
      </w:r>
      <w:r w:rsidRPr="00BD3C76">
        <w:rPr>
          <w:rFonts w:asciiTheme="minorHAnsi" w:hAnsiTheme="minorHAnsi" w:cstheme="minorHAnsi"/>
          <w:sz w:val="22"/>
          <w:szCs w:val="22"/>
          <w:lang w:val="pl-PL"/>
        </w:rPr>
        <w:t xml:space="preserve">w przypadku osób niepełnoletnich muszą mieć ukończone co najmniej 16 (szesnaście) lat, a ich rodzice lub prawni opiekunowie </w:t>
      </w:r>
      <w:r w:rsidR="00520CB0">
        <w:rPr>
          <w:rFonts w:asciiTheme="minorHAnsi" w:hAnsiTheme="minorHAnsi" w:cstheme="minorHAnsi"/>
          <w:sz w:val="22"/>
          <w:szCs w:val="22"/>
        </w:rPr>
        <w:t>(</w:t>
      </w:r>
      <w:proofErr w:type="spellStart"/>
      <w:r w:rsidR="00520CB0">
        <w:rPr>
          <w:rFonts w:asciiTheme="minorHAnsi" w:hAnsiTheme="minorHAnsi" w:cstheme="minorHAnsi"/>
          <w:sz w:val="22"/>
          <w:szCs w:val="22"/>
        </w:rPr>
        <w:t>oboje</w:t>
      </w:r>
      <w:proofErr w:type="spellEnd"/>
      <w:r w:rsidR="00520CB0">
        <w:rPr>
          <w:rFonts w:asciiTheme="minorHAnsi" w:hAnsiTheme="minorHAnsi" w:cstheme="minorHAnsi"/>
          <w:sz w:val="22"/>
          <w:szCs w:val="22"/>
        </w:rPr>
        <w:t xml:space="preserve"> </w:t>
      </w:r>
      <w:proofErr w:type="spellStart"/>
      <w:r w:rsidR="00520CB0">
        <w:rPr>
          <w:rFonts w:asciiTheme="minorHAnsi" w:hAnsiTheme="minorHAnsi" w:cstheme="minorHAnsi"/>
          <w:sz w:val="22"/>
          <w:szCs w:val="22"/>
        </w:rPr>
        <w:t>rodziców</w:t>
      </w:r>
      <w:proofErr w:type="spellEnd"/>
      <w:r w:rsidR="00520CB0">
        <w:rPr>
          <w:rFonts w:asciiTheme="minorHAnsi" w:hAnsiTheme="minorHAnsi" w:cstheme="minorHAnsi"/>
          <w:sz w:val="22"/>
          <w:szCs w:val="22"/>
        </w:rPr>
        <w:t xml:space="preserve">, </w:t>
      </w:r>
      <w:proofErr w:type="spellStart"/>
      <w:r w:rsidR="00520CB0">
        <w:rPr>
          <w:rFonts w:asciiTheme="minorHAnsi" w:hAnsiTheme="minorHAnsi" w:cstheme="minorHAnsi"/>
          <w:sz w:val="22"/>
          <w:szCs w:val="22"/>
        </w:rPr>
        <w:t>lub</w:t>
      </w:r>
      <w:proofErr w:type="spellEnd"/>
      <w:r w:rsidR="00520CB0">
        <w:rPr>
          <w:rFonts w:asciiTheme="minorHAnsi" w:hAnsiTheme="minorHAnsi" w:cstheme="minorHAnsi"/>
          <w:sz w:val="22"/>
          <w:szCs w:val="22"/>
        </w:rPr>
        <w:t xml:space="preserve"> </w:t>
      </w:r>
      <w:proofErr w:type="spellStart"/>
      <w:proofErr w:type="gramStart"/>
      <w:r w:rsidR="00520CB0">
        <w:rPr>
          <w:rFonts w:asciiTheme="minorHAnsi" w:hAnsiTheme="minorHAnsi" w:cstheme="minorHAnsi"/>
          <w:sz w:val="22"/>
          <w:szCs w:val="22"/>
        </w:rPr>
        <w:t>opiekunów</w:t>
      </w:r>
      <w:proofErr w:type="spellEnd"/>
      <w:proofErr w:type="gramEnd"/>
      <w:r w:rsidR="00520CB0">
        <w:rPr>
          <w:rFonts w:asciiTheme="minorHAnsi" w:hAnsiTheme="minorHAnsi" w:cstheme="minorHAnsi"/>
          <w:sz w:val="22"/>
          <w:szCs w:val="22"/>
        </w:rPr>
        <w:t xml:space="preserve"> </w:t>
      </w:r>
      <w:proofErr w:type="spellStart"/>
      <w:r w:rsidR="00520CB0">
        <w:rPr>
          <w:rFonts w:asciiTheme="minorHAnsi" w:hAnsiTheme="minorHAnsi" w:cstheme="minorHAnsi"/>
          <w:sz w:val="22"/>
          <w:szCs w:val="22"/>
        </w:rPr>
        <w:t>jeśli</w:t>
      </w:r>
      <w:proofErr w:type="spellEnd"/>
      <w:r w:rsidR="00520CB0">
        <w:rPr>
          <w:rFonts w:asciiTheme="minorHAnsi" w:hAnsiTheme="minorHAnsi" w:cstheme="minorHAnsi"/>
          <w:sz w:val="22"/>
          <w:szCs w:val="22"/>
        </w:rPr>
        <w:t xml:space="preserve"> ma to </w:t>
      </w:r>
      <w:proofErr w:type="spellStart"/>
      <w:r w:rsidR="00520CB0">
        <w:rPr>
          <w:rFonts w:asciiTheme="minorHAnsi" w:hAnsiTheme="minorHAnsi" w:cstheme="minorHAnsi"/>
          <w:sz w:val="22"/>
          <w:szCs w:val="22"/>
        </w:rPr>
        <w:t>zastosowanie</w:t>
      </w:r>
      <w:proofErr w:type="spellEnd"/>
      <w:r w:rsidR="00520CB0">
        <w:rPr>
          <w:rFonts w:asciiTheme="minorHAnsi" w:hAnsiTheme="minorHAnsi" w:cstheme="minorHAnsi"/>
          <w:sz w:val="22"/>
          <w:szCs w:val="22"/>
        </w:rPr>
        <w:t xml:space="preserve">) </w:t>
      </w:r>
      <w:r w:rsidRPr="00BD3C76">
        <w:rPr>
          <w:rFonts w:asciiTheme="minorHAnsi" w:hAnsiTheme="minorHAnsi" w:cstheme="minorHAnsi"/>
          <w:sz w:val="22"/>
          <w:szCs w:val="22"/>
          <w:lang w:val="pl-PL"/>
        </w:rPr>
        <w:t xml:space="preserve">wyrażą pisemną zgodę na ich udział w </w:t>
      </w:r>
      <w:r w:rsidR="00B0116A" w:rsidRPr="00BD3C76">
        <w:rPr>
          <w:rFonts w:asciiTheme="minorHAnsi" w:hAnsiTheme="minorHAnsi" w:cstheme="minorHAnsi"/>
          <w:sz w:val="22"/>
          <w:szCs w:val="22"/>
          <w:lang w:val="pl-PL"/>
        </w:rPr>
        <w:t>Audycji oraz na sprzedaż Przedmiotu</w:t>
      </w:r>
      <w:r w:rsidRPr="00BD3C76">
        <w:rPr>
          <w:rFonts w:asciiTheme="minorHAnsi" w:hAnsiTheme="minorHAnsi" w:cstheme="minorHAnsi"/>
          <w:sz w:val="22"/>
          <w:szCs w:val="22"/>
          <w:lang w:val="pl-PL"/>
        </w:rPr>
        <w:t xml:space="preserve">, która zostanie </w:t>
      </w:r>
      <w:r w:rsidR="009777C1" w:rsidRPr="00BD3C76">
        <w:rPr>
          <w:rFonts w:asciiTheme="minorHAnsi" w:hAnsiTheme="minorHAnsi" w:cstheme="minorHAnsi"/>
          <w:sz w:val="22"/>
          <w:szCs w:val="22"/>
          <w:lang w:val="pl-PL"/>
        </w:rPr>
        <w:t>przekazana Producentowi przed</w:t>
      </w:r>
      <w:r w:rsidR="00867351" w:rsidRPr="00BD3C76">
        <w:rPr>
          <w:rFonts w:asciiTheme="minorHAnsi" w:hAnsiTheme="minorHAnsi" w:cstheme="minorHAnsi"/>
          <w:sz w:val="22"/>
          <w:szCs w:val="22"/>
          <w:lang w:val="pl-PL"/>
        </w:rPr>
        <w:t xml:space="preserve"> nagrani</w:t>
      </w:r>
      <w:r w:rsidR="009777C1" w:rsidRPr="00BD3C76">
        <w:rPr>
          <w:rFonts w:asciiTheme="minorHAnsi" w:hAnsiTheme="minorHAnsi" w:cstheme="minorHAnsi"/>
          <w:sz w:val="22"/>
          <w:szCs w:val="22"/>
          <w:lang w:val="pl-PL"/>
        </w:rPr>
        <w:t>em</w:t>
      </w:r>
      <w:r w:rsidR="00867351" w:rsidRPr="00BD3C76">
        <w:rPr>
          <w:rFonts w:asciiTheme="minorHAnsi" w:hAnsiTheme="minorHAnsi" w:cstheme="minorHAnsi"/>
          <w:sz w:val="22"/>
          <w:szCs w:val="22"/>
          <w:lang w:val="pl-PL"/>
        </w:rPr>
        <w:t xml:space="preserve"> Audycji</w:t>
      </w:r>
      <w:r w:rsidR="009777C1" w:rsidRPr="00BD3C76">
        <w:rPr>
          <w:rFonts w:asciiTheme="minorHAnsi" w:hAnsiTheme="minorHAnsi" w:cstheme="minorHAnsi"/>
          <w:sz w:val="22"/>
          <w:szCs w:val="22"/>
          <w:lang w:val="pl-PL"/>
        </w:rPr>
        <w:t>,</w:t>
      </w:r>
    </w:p>
    <w:p w14:paraId="63076F8B" w14:textId="3C08DDCD" w:rsidR="00FF1840" w:rsidRPr="00BD3C76" w:rsidRDefault="00FF1840" w:rsidP="002B0E4F">
      <w:pPr>
        <w:pStyle w:val="Textbody"/>
        <w:numPr>
          <w:ilvl w:val="1"/>
          <w:numId w:val="9"/>
        </w:numPr>
        <w:snapToGrid w:val="0"/>
        <w:spacing w:before="102" w:after="120"/>
        <w:jc w:val="both"/>
        <w:rPr>
          <w:rFonts w:asciiTheme="minorHAnsi" w:hAnsiTheme="minorHAnsi" w:cstheme="minorHAnsi"/>
          <w:sz w:val="22"/>
          <w:szCs w:val="22"/>
          <w:lang w:val="pl-PL"/>
        </w:rPr>
      </w:pPr>
      <w:r w:rsidRPr="00BD3C76">
        <w:rPr>
          <w:rFonts w:asciiTheme="minorHAnsi" w:hAnsiTheme="minorHAnsi" w:cstheme="minorHAnsi"/>
          <w:spacing w:val="-5"/>
          <w:sz w:val="22"/>
          <w:szCs w:val="22"/>
          <w:lang w:val="pl-PL"/>
        </w:rPr>
        <w:t xml:space="preserve">nie podlegać administracyjnemu, sądowemu lub innemu zakazowi, który mógłby uniemożliwić ich udział w </w:t>
      </w:r>
      <w:r w:rsidR="009777C1" w:rsidRPr="00BD3C76">
        <w:rPr>
          <w:rFonts w:asciiTheme="minorHAnsi" w:hAnsiTheme="minorHAnsi" w:cstheme="minorHAnsi"/>
          <w:spacing w:val="-5"/>
          <w:sz w:val="22"/>
          <w:szCs w:val="22"/>
          <w:lang w:val="pl-PL"/>
        </w:rPr>
        <w:t>Audycji,</w:t>
      </w:r>
    </w:p>
    <w:p w14:paraId="4804AE86" w14:textId="24C6348E" w:rsidR="00FF1840" w:rsidRPr="00BD3C76" w:rsidRDefault="00145A84" w:rsidP="002B0E4F">
      <w:pPr>
        <w:pStyle w:val="Textbody"/>
        <w:numPr>
          <w:ilvl w:val="1"/>
          <w:numId w:val="9"/>
        </w:numPr>
        <w:snapToGrid w:val="0"/>
        <w:spacing w:before="102" w:after="120"/>
        <w:jc w:val="both"/>
        <w:rPr>
          <w:rFonts w:asciiTheme="minorHAnsi" w:hAnsiTheme="minorHAnsi" w:cstheme="minorHAnsi"/>
          <w:sz w:val="22"/>
          <w:szCs w:val="22"/>
          <w:lang w:val="pl-PL"/>
        </w:rPr>
      </w:pPr>
      <w:r w:rsidRPr="00BD3C76">
        <w:rPr>
          <w:rFonts w:asciiTheme="minorHAnsi" w:hAnsiTheme="minorHAnsi" w:cstheme="minorHAnsi"/>
          <w:spacing w:val="-5"/>
          <w:sz w:val="22"/>
          <w:szCs w:val="22"/>
          <w:lang w:val="pl-PL"/>
        </w:rPr>
        <w:t xml:space="preserve">być upoważnionym do legalnego pobytu na terytorium </w:t>
      </w:r>
      <w:r w:rsidR="00FF1840" w:rsidRPr="00BD3C76">
        <w:rPr>
          <w:rFonts w:asciiTheme="minorHAnsi" w:hAnsiTheme="minorHAnsi" w:cstheme="minorHAnsi"/>
          <w:spacing w:val="-5"/>
          <w:sz w:val="22"/>
          <w:szCs w:val="22"/>
          <w:lang w:val="pl-PL"/>
        </w:rPr>
        <w:t>Polski co jest niezbędne do zawarcia umowy Kupna -Sprzedaży i realizacji transakcji płatniczej.</w:t>
      </w:r>
    </w:p>
    <w:p w14:paraId="0EE12D08" w14:textId="78FC73FC" w:rsidR="00145A84" w:rsidRPr="00BD3C76" w:rsidRDefault="00145A84" w:rsidP="002B0E4F">
      <w:pPr>
        <w:pStyle w:val="Textbody"/>
        <w:numPr>
          <w:ilvl w:val="0"/>
          <w:numId w:val="9"/>
        </w:numPr>
        <w:snapToGrid w:val="0"/>
        <w:spacing w:before="102" w:after="120"/>
        <w:jc w:val="both"/>
        <w:rPr>
          <w:rFonts w:asciiTheme="minorHAnsi" w:hAnsiTheme="minorHAnsi" w:cstheme="minorHAnsi"/>
          <w:sz w:val="22"/>
          <w:szCs w:val="22"/>
          <w:lang w:val="pl-PL"/>
        </w:rPr>
      </w:pPr>
      <w:r w:rsidRPr="00BD3C76">
        <w:rPr>
          <w:rFonts w:asciiTheme="minorHAnsi" w:hAnsiTheme="minorHAnsi" w:cstheme="minorHAnsi"/>
          <w:spacing w:val="-5"/>
          <w:sz w:val="22"/>
          <w:szCs w:val="22"/>
          <w:lang w:val="pl-PL"/>
        </w:rPr>
        <w:t xml:space="preserve">Sprzedający muszą poświadczyć prawdziwość podanych przez siebie informacji i poinformują Producenta w przypadku jakichkolwiek zmian. W szczególności muszą zagwarantować, że są </w:t>
      </w:r>
      <w:r w:rsidRPr="00BD3C76">
        <w:rPr>
          <w:rFonts w:asciiTheme="minorHAnsi" w:hAnsiTheme="minorHAnsi" w:cstheme="minorHAnsi"/>
          <w:spacing w:val="-5"/>
          <w:sz w:val="22"/>
          <w:szCs w:val="22"/>
          <w:lang w:val="pl-PL"/>
        </w:rPr>
        <w:lastRenderedPageBreak/>
        <w:t>wyłącznymi właścicielami Przedmiotu</w:t>
      </w:r>
      <w:r w:rsidR="00520CB0">
        <w:rPr>
          <w:rFonts w:asciiTheme="minorHAnsi" w:hAnsiTheme="minorHAnsi" w:cstheme="minorHAnsi"/>
          <w:spacing w:val="-5"/>
          <w:sz w:val="22"/>
          <w:szCs w:val="22"/>
          <w:lang w:val="pl-PL"/>
        </w:rPr>
        <w:t xml:space="preserve"> lub posiadają upoważnienie do jego sprzedaży wraz z określeniem minimalnej </w:t>
      </w:r>
      <w:proofErr w:type="gramStart"/>
      <w:r w:rsidR="00520CB0">
        <w:rPr>
          <w:rFonts w:asciiTheme="minorHAnsi" w:hAnsiTheme="minorHAnsi" w:cstheme="minorHAnsi"/>
          <w:spacing w:val="-5"/>
          <w:sz w:val="22"/>
          <w:szCs w:val="22"/>
          <w:lang w:val="pl-PL"/>
        </w:rPr>
        <w:t>kwoty</w:t>
      </w:r>
      <w:proofErr w:type="gramEnd"/>
      <w:r w:rsidR="00520CB0">
        <w:rPr>
          <w:rFonts w:asciiTheme="minorHAnsi" w:hAnsiTheme="minorHAnsi" w:cstheme="minorHAnsi"/>
          <w:spacing w:val="-5"/>
          <w:sz w:val="22"/>
          <w:szCs w:val="22"/>
          <w:lang w:val="pl-PL"/>
        </w:rPr>
        <w:t xml:space="preserve"> </w:t>
      </w:r>
      <w:r w:rsidR="00DD4B63">
        <w:rPr>
          <w:rFonts w:asciiTheme="minorHAnsi" w:hAnsiTheme="minorHAnsi" w:cstheme="minorHAnsi"/>
          <w:spacing w:val="-5"/>
          <w:sz w:val="22"/>
          <w:szCs w:val="22"/>
          <w:lang w:val="pl-PL"/>
        </w:rPr>
        <w:t xml:space="preserve">za którą zgadza się na sprzedaż. </w:t>
      </w:r>
    </w:p>
    <w:p w14:paraId="6F8933EA" w14:textId="6D35F1E2" w:rsidR="00145A84" w:rsidRPr="00BD3C76" w:rsidRDefault="00644338" w:rsidP="00CD7982">
      <w:pPr>
        <w:pStyle w:val="NormalnyWeb"/>
        <w:snapToGrid w:val="0"/>
        <w:spacing w:before="120" w:beforeAutospacing="0" w:after="120" w:afterAutospacing="0"/>
        <w:ind w:left="516"/>
        <w:jc w:val="center"/>
        <w:rPr>
          <w:rFonts w:asciiTheme="minorHAnsi" w:hAnsiTheme="minorHAnsi" w:cstheme="minorHAnsi"/>
          <w:b/>
          <w:bCs/>
          <w:sz w:val="22"/>
          <w:szCs w:val="22"/>
        </w:rPr>
      </w:pPr>
      <w:r w:rsidRPr="00BD3C76">
        <w:rPr>
          <w:rStyle w:val="Pogrubienie"/>
          <w:rFonts w:asciiTheme="minorHAnsi" w:hAnsiTheme="minorHAnsi" w:cstheme="minorHAnsi"/>
          <w:sz w:val="22"/>
          <w:szCs w:val="22"/>
        </w:rPr>
        <w:t>§</w:t>
      </w:r>
      <w:r w:rsidR="00667A02" w:rsidRPr="00BD3C76">
        <w:rPr>
          <w:rStyle w:val="Pogrubienie"/>
          <w:rFonts w:asciiTheme="minorHAnsi" w:hAnsiTheme="minorHAnsi" w:cstheme="minorHAnsi"/>
          <w:sz w:val="22"/>
          <w:szCs w:val="22"/>
        </w:rPr>
        <w:t>6</w:t>
      </w:r>
    </w:p>
    <w:p w14:paraId="7D99980F" w14:textId="26CED393" w:rsidR="00145A84" w:rsidRPr="00BD3C76" w:rsidRDefault="00145A84" w:rsidP="00CD7982">
      <w:pPr>
        <w:pStyle w:val="Nagwek1"/>
        <w:snapToGrid w:val="0"/>
        <w:spacing w:before="1" w:after="120"/>
        <w:rPr>
          <w:rFonts w:asciiTheme="minorHAnsi" w:hAnsiTheme="minorHAnsi" w:cstheme="minorHAnsi"/>
          <w:sz w:val="22"/>
          <w:szCs w:val="22"/>
          <w:lang w:val="pl-PL"/>
        </w:rPr>
      </w:pPr>
      <w:r w:rsidRPr="00BD3C76">
        <w:rPr>
          <w:rFonts w:asciiTheme="minorHAnsi" w:hAnsiTheme="minorHAnsi" w:cstheme="minorHAnsi"/>
          <w:spacing w:val="-2"/>
          <w:sz w:val="22"/>
          <w:szCs w:val="22"/>
          <w:lang w:val="pl-PL"/>
        </w:rPr>
        <w:t>Oświadczenia i gwarancje Sprzedających</w:t>
      </w:r>
    </w:p>
    <w:p w14:paraId="66FB77BA" w14:textId="6714050D" w:rsidR="003A2509" w:rsidRPr="00BD3C76" w:rsidRDefault="00145A84" w:rsidP="002B0E4F">
      <w:pPr>
        <w:pStyle w:val="Textbody"/>
        <w:numPr>
          <w:ilvl w:val="0"/>
          <w:numId w:val="8"/>
        </w:numPr>
        <w:snapToGrid w:val="0"/>
        <w:spacing w:before="102" w:after="120"/>
        <w:ind w:right="154"/>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 xml:space="preserve">Sprzedający chcący uczestniczyć w </w:t>
      </w:r>
      <w:r w:rsidR="009777C1" w:rsidRPr="00BD3C76">
        <w:rPr>
          <w:rFonts w:asciiTheme="minorHAnsi" w:hAnsiTheme="minorHAnsi" w:cstheme="minorHAnsi"/>
          <w:sz w:val="22"/>
          <w:szCs w:val="22"/>
          <w:lang w:val="pl-PL"/>
        </w:rPr>
        <w:t xml:space="preserve">sprzedaży </w:t>
      </w:r>
      <w:r w:rsidRPr="00BD3C76">
        <w:rPr>
          <w:rFonts w:asciiTheme="minorHAnsi" w:hAnsiTheme="minorHAnsi" w:cstheme="minorHAnsi"/>
          <w:sz w:val="22"/>
          <w:szCs w:val="22"/>
          <w:lang w:val="pl-PL"/>
        </w:rPr>
        <w:t xml:space="preserve">zobowiązany jest do zapoznania się z niniejszym Regulaminem </w:t>
      </w:r>
      <w:r w:rsidR="009777C1" w:rsidRPr="00BD3C76">
        <w:rPr>
          <w:rFonts w:asciiTheme="minorHAnsi" w:hAnsiTheme="minorHAnsi" w:cstheme="minorHAnsi"/>
          <w:sz w:val="22"/>
          <w:szCs w:val="22"/>
          <w:lang w:val="pl-PL"/>
        </w:rPr>
        <w:t xml:space="preserve">oraz </w:t>
      </w:r>
      <w:r w:rsidR="00A8679A" w:rsidRPr="00BD3C76">
        <w:rPr>
          <w:rFonts w:asciiTheme="minorHAnsi" w:hAnsiTheme="minorHAnsi" w:cstheme="minorHAnsi"/>
          <w:sz w:val="22"/>
          <w:szCs w:val="22"/>
          <w:lang w:val="pl-PL"/>
        </w:rPr>
        <w:t>przekazania</w:t>
      </w:r>
      <w:r w:rsidR="009777C1" w:rsidRPr="00BD3C76">
        <w:rPr>
          <w:rFonts w:asciiTheme="minorHAnsi" w:hAnsiTheme="minorHAnsi" w:cstheme="minorHAnsi"/>
          <w:sz w:val="22"/>
          <w:szCs w:val="22"/>
          <w:lang w:val="pl-PL"/>
        </w:rPr>
        <w:t xml:space="preserve"> podpisanego Regulaminu Producentowi przed nagraniem </w:t>
      </w:r>
      <w:proofErr w:type="gramStart"/>
      <w:r w:rsidR="009777C1" w:rsidRPr="00BD3C76">
        <w:rPr>
          <w:rFonts w:asciiTheme="minorHAnsi" w:hAnsiTheme="minorHAnsi" w:cstheme="minorHAnsi"/>
          <w:sz w:val="22"/>
          <w:szCs w:val="22"/>
          <w:lang w:val="pl-PL"/>
        </w:rPr>
        <w:t xml:space="preserve">Audycji </w:t>
      </w:r>
      <w:r w:rsidR="00FA2533" w:rsidRPr="00BD3C76">
        <w:rPr>
          <w:rFonts w:asciiTheme="minorHAnsi" w:hAnsiTheme="minorHAnsi" w:cstheme="minorHAnsi"/>
          <w:sz w:val="22"/>
          <w:szCs w:val="22"/>
          <w:lang w:val="pl-PL"/>
        </w:rPr>
        <w:t xml:space="preserve"> nagrania</w:t>
      </w:r>
      <w:proofErr w:type="gramEnd"/>
      <w:r w:rsidR="00FA2533" w:rsidRPr="00BD3C76">
        <w:rPr>
          <w:rFonts w:asciiTheme="minorHAnsi" w:hAnsiTheme="minorHAnsi" w:cstheme="minorHAnsi"/>
          <w:sz w:val="22"/>
          <w:szCs w:val="22"/>
          <w:lang w:val="pl-PL"/>
        </w:rPr>
        <w:t xml:space="preserve"> Audycji</w:t>
      </w:r>
      <w:r w:rsidRPr="00BD3C76">
        <w:rPr>
          <w:rFonts w:asciiTheme="minorHAnsi" w:hAnsiTheme="minorHAnsi" w:cstheme="minorHAnsi"/>
          <w:sz w:val="22"/>
          <w:szCs w:val="22"/>
          <w:lang w:val="pl-PL"/>
        </w:rPr>
        <w:t xml:space="preserve">. </w:t>
      </w:r>
    </w:p>
    <w:p w14:paraId="54D3B238" w14:textId="091B0529" w:rsidR="003A2509" w:rsidRPr="00BD3C76" w:rsidRDefault="00145A84" w:rsidP="002B0E4F">
      <w:pPr>
        <w:pStyle w:val="Textbody"/>
        <w:numPr>
          <w:ilvl w:val="0"/>
          <w:numId w:val="8"/>
        </w:numPr>
        <w:snapToGrid w:val="0"/>
        <w:spacing w:before="102" w:after="120"/>
        <w:ind w:right="154"/>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 xml:space="preserve">Sprzedający jest zobowiązany do podpisania wszelkich dokumentów niezbędnych do jego uczestnictwa w </w:t>
      </w:r>
      <w:r w:rsidR="009777C1" w:rsidRPr="00BD3C76">
        <w:rPr>
          <w:rFonts w:asciiTheme="minorHAnsi" w:hAnsiTheme="minorHAnsi" w:cstheme="minorHAnsi"/>
          <w:sz w:val="22"/>
          <w:szCs w:val="22"/>
          <w:lang w:val="pl-PL"/>
        </w:rPr>
        <w:t>Audycji, zgodnie z postanowieniami niniejszego Regulaminu</w:t>
      </w:r>
      <w:r w:rsidRPr="00BD3C76">
        <w:rPr>
          <w:rFonts w:asciiTheme="minorHAnsi" w:hAnsiTheme="minorHAnsi" w:cstheme="minorHAnsi"/>
          <w:sz w:val="22"/>
          <w:szCs w:val="22"/>
          <w:lang w:val="pl-PL"/>
        </w:rPr>
        <w:t>.</w:t>
      </w:r>
      <w:r w:rsidR="00F92376" w:rsidRPr="00BD3C76">
        <w:rPr>
          <w:rFonts w:asciiTheme="minorHAnsi" w:hAnsiTheme="minorHAnsi" w:cstheme="minorHAnsi"/>
          <w:sz w:val="22"/>
          <w:szCs w:val="22"/>
          <w:lang w:val="pl-PL"/>
        </w:rPr>
        <w:t xml:space="preserve"> </w:t>
      </w:r>
      <w:r w:rsidRPr="00BD3C76">
        <w:rPr>
          <w:rFonts w:asciiTheme="minorHAnsi" w:hAnsiTheme="minorHAnsi" w:cstheme="minorHAnsi"/>
          <w:sz w:val="22"/>
          <w:szCs w:val="22"/>
          <w:lang w:val="pl-PL"/>
        </w:rPr>
        <w:t>Musi również zadeklarować i zagwarantować</w:t>
      </w:r>
      <w:r w:rsidR="003A2509" w:rsidRPr="00BD3C76">
        <w:rPr>
          <w:rFonts w:asciiTheme="minorHAnsi" w:hAnsiTheme="minorHAnsi" w:cstheme="minorHAnsi"/>
          <w:sz w:val="22"/>
          <w:szCs w:val="22"/>
          <w:lang w:val="pl-PL"/>
        </w:rPr>
        <w:t xml:space="preserve"> w oświadczeniu</w:t>
      </w:r>
      <w:r w:rsidRPr="00BD3C76">
        <w:rPr>
          <w:rFonts w:asciiTheme="minorHAnsi" w:hAnsiTheme="minorHAnsi" w:cstheme="minorHAnsi"/>
          <w:sz w:val="22"/>
          <w:szCs w:val="22"/>
          <w:lang w:val="pl-PL"/>
        </w:rPr>
        <w:t>, że jest jedynym właścicielem Przedmiotu(ów)</w:t>
      </w:r>
      <w:r w:rsidR="00703F51" w:rsidRPr="00BD3C76">
        <w:rPr>
          <w:rFonts w:asciiTheme="minorHAnsi" w:hAnsiTheme="minorHAnsi" w:cstheme="minorHAnsi"/>
          <w:sz w:val="22"/>
          <w:szCs w:val="22"/>
          <w:lang w:val="pl-PL"/>
        </w:rPr>
        <w:t xml:space="preserve"> lub posiadać pisemne upoważnienie </w:t>
      </w:r>
      <w:r w:rsidR="009F2432" w:rsidRPr="00BD3C76">
        <w:rPr>
          <w:rFonts w:asciiTheme="minorHAnsi" w:hAnsiTheme="minorHAnsi" w:cstheme="minorHAnsi"/>
          <w:sz w:val="22"/>
          <w:szCs w:val="22"/>
          <w:lang w:val="pl-PL"/>
        </w:rPr>
        <w:t>do</w:t>
      </w:r>
      <w:r w:rsidR="00703F51" w:rsidRPr="00BD3C76">
        <w:rPr>
          <w:rFonts w:asciiTheme="minorHAnsi" w:hAnsiTheme="minorHAnsi" w:cstheme="minorHAnsi"/>
          <w:sz w:val="22"/>
          <w:szCs w:val="22"/>
          <w:lang w:val="pl-PL"/>
        </w:rPr>
        <w:t xml:space="preserve"> sprzedaży od pozostałych współwłaścicieli (patrz. Ust. 9)</w:t>
      </w:r>
      <w:r w:rsidRPr="00BD3C76">
        <w:rPr>
          <w:rFonts w:asciiTheme="minorHAnsi" w:hAnsiTheme="minorHAnsi" w:cstheme="minorHAnsi"/>
          <w:sz w:val="22"/>
          <w:szCs w:val="22"/>
          <w:lang w:val="pl-PL"/>
        </w:rPr>
        <w:t>, który wystawia na sprzedaż</w:t>
      </w:r>
      <w:r w:rsidR="00644338" w:rsidRPr="00BD3C76">
        <w:rPr>
          <w:rFonts w:asciiTheme="minorHAnsi" w:hAnsiTheme="minorHAnsi" w:cstheme="minorHAnsi"/>
          <w:sz w:val="22"/>
          <w:szCs w:val="22"/>
          <w:lang w:val="pl-PL"/>
        </w:rPr>
        <w:t xml:space="preserve">, </w:t>
      </w:r>
      <w:r w:rsidRPr="00BD3C76">
        <w:rPr>
          <w:rFonts w:asciiTheme="minorHAnsi" w:hAnsiTheme="minorHAnsi" w:cstheme="minorHAnsi"/>
          <w:sz w:val="22"/>
          <w:szCs w:val="22"/>
          <w:lang w:val="pl-PL"/>
        </w:rPr>
        <w:t>oraz</w:t>
      </w:r>
      <w:r w:rsidR="00644338" w:rsidRPr="00BD3C76">
        <w:rPr>
          <w:rFonts w:asciiTheme="minorHAnsi" w:hAnsiTheme="minorHAnsi" w:cstheme="minorHAnsi"/>
          <w:sz w:val="22"/>
          <w:szCs w:val="22"/>
          <w:lang w:val="pl-PL"/>
        </w:rPr>
        <w:t xml:space="preserve"> </w:t>
      </w:r>
      <w:r w:rsidRPr="00BD3C76">
        <w:rPr>
          <w:rFonts w:asciiTheme="minorHAnsi" w:hAnsiTheme="minorHAnsi" w:cstheme="minorHAnsi"/>
          <w:sz w:val="22"/>
          <w:szCs w:val="22"/>
          <w:lang w:val="pl-PL"/>
        </w:rPr>
        <w:t xml:space="preserve">że sprzedaż Przedmiotu nie odbywa się w ramach jego działalności zawodowej. </w:t>
      </w:r>
    </w:p>
    <w:p w14:paraId="650251B7" w14:textId="3EBCE6AB" w:rsidR="003A2509" w:rsidRPr="00BD3C76" w:rsidRDefault="003A2509" w:rsidP="002B0E4F">
      <w:pPr>
        <w:pStyle w:val="Textbody"/>
        <w:numPr>
          <w:ilvl w:val="0"/>
          <w:numId w:val="8"/>
        </w:numPr>
        <w:snapToGrid w:val="0"/>
        <w:spacing w:before="102" w:after="120"/>
        <w:ind w:right="154"/>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U</w:t>
      </w:r>
      <w:r w:rsidR="00145A84" w:rsidRPr="00BD3C76">
        <w:rPr>
          <w:rFonts w:asciiTheme="minorHAnsi" w:hAnsiTheme="minorHAnsi" w:cstheme="minorHAnsi"/>
          <w:sz w:val="22"/>
          <w:szCs w:val="22"/>
          <w:lang w:val="pl-PL"/>
        </w:rPr>
        <w:t>dział Sprzedających w Sprzedaży w czasie emisji programu w żaden sposób nie stanowi działalności zawodowej. Tym samym Sprzedający nie będą mogli skorzystać z jakiegokolwiek wynagrodzenia za swój udział</w:t>
      </w:r>
      <w:r w:rsidR="00644338" w:rsidRPr="00BD3C76">
        <w:rPr>
          <w:rFonts w:asciiTheme="minorHAnsi" w:hAnsiTheme="minorHAnsi" w:cstheme="minorHAnsi"/>
          <w:sz w:val="22"/>
          <w:szCs w:val="22"/>
          <w:lang w:val="pl-PL"/>
        </w:rPr>
        <w:t xml:space="preserve"> </w:t>
      </w:r>
      <w:r w:rsidR="00145A84" w:rsidRPr="00BD3C76">
        <w:rPr>
          <w:rFonts w:asciiTheme="minorHAnsi" w:hAnsiTheme="minorHAnsi" w:cstheme="minorHAnsi"/>
          <w:sz w:val="22"/>
          <w:szCs w:val="22"/>
          <w:lang w:val="pl-PL"/>
        </w:rPr>
        <w:t>ani rekompensaty za jakiekolwiek koszty związane z tym dobrowolnym uczestnictwem.</w:t>
      </w:r>
    </w:p>
    <w:p w14:paraId="31B43212" w14:textId="2AA47580" w:rsidR="003A2509" w:rsidRPr="00BD3C76" w:rsidRDefault="00145A84" w:rsidP="002B0E4F">
      <w:pPr>
        <w:pStyle w:val="Textbody"/>
        <w:numPr>
          <w:ilvl w:val="0"/>
          <w:numId w:val="8"/>
        </w:numPr>
        <w:snapToGrid w:val="0"/>
        <w:spacing w:before="102" w:after="120"/>
        <w:ind w:right="154"/>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 xml:space="preserve">Sprzedający występują w programie z własnej woli. Nie mają obowiązku uczestniczenia w </w:t>
      </w:r>
      <w:r w:rsidR="00076EF5" w:rsidRPr="00BD3C76">
        <w:rPr>
          <w:rFonts w:asciiTheme="minorHAnsi" w:hAnsiTheme="minorHAnsi" w:cstheme="minorHAnsi"/>
          <w:sz w:val="22"/>
          <w:szCs w:val="22"/>
          <w:lang w:val="pl-PL"/>
        </w:rPr>
        <w:t xml:space="preserve">nagraniu </w:t>
      </w:r>
      <w:r w:rsidRPr="00BD3C76">
        <w:rPr>
          <w:rFonts w:asciiTheme="minorHAnsi" w:hAnsiTheme="minorHAnsi" w:cstheme="minorHAnsi"/>
          <w:sz w:val="22"/>
          <w:szCs w:val="22"/>
          <w:lang w:val="pl-PL"/>
        </w:rPr>
        <w:t>programu</w:t>
      </w:r>
      <w:r w:rsidR="00644338" w:rsidRPr="00BD3C76">
        <w:rPr>
          <w:rFonts w:asciiTheme="minorHAnsi" w:hAnsiTheme="minorHAnsi" w:cstheme="minorHAnsi"/>
          <w:sz w:val="22"/>
          <w:szCs w:val="22"/>
          <w:lang w:val="pl-PL"/>
        </w:rPr>
        <w:t xml:space="preserve"> </w:t>
      </w:r>
      <w:r w:rsidRPr="00BD3C76">
        <w:rPr>
          <w:rFonts w:asciiTheme="minorHAnsi" w:hAnsiTheme="minorHAnsi" w:cstheme="minorHAnsi"/>
          <w:sz w:val="22"/>
          <w:szCs w:val="22"/>
          <w:lang w:val="pl-PL"/>
        </w:rPr>
        <w:t xml:space="preserve">ani pozostania w nim. Każdy Sprzedający może podjąć decyzję o sprzedaży lub odstąpieniu od sprzedaży Przedmiotu. </w:t>
      </w:r>
    </w:p>
    <w:p w14:paraId="1B76391B" w14:textId="3079922C" w:rsidR="003A2509" w:rsidRPr="00BD3C76" w:rsidRDefault="00145A84" w:rsidP="002B0E4F">
      <w:pPr>
        <w:pStyle w:val="Textbody"/>
        <w:numPr>
          <w:ilvl w:val="0"/>
          <w:numId w:val="8"/>
        </w:numPr>
        <w:snapToGrid w:val="0"/>
        <w:spacing w:before="102" w:after="120"/>
        <w:ind w:right="154"/>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 xml:space="preserve">W ramach udziału w Programie </w:t>
      </w:r>
      <w:r w:rsidR="003A2509" w:rsidRPr="00BD3C76">
        <w:rPr>
          <w:rFonts w:asciiTheme="minorHAnsi" w:hAnsiTheme="minorHAnsi" w:cstheme="minorHAnsi"/>
          <w:sz w:val="22"/>
          <w:szCs w:val="22"/>
          <w:lang w:val="pl-PL"/>
        </w:rPr>
        <w:t xml:space="preserve">zarówno </w:t>
      </w:r>
      <w:r w:rsidRPr="00BD3C76">
        <w:rPr>
          <w:rFonts w:asciiTheme="minorHAnsi" w:hAnsiTheme="minorHAnsi" w:cstheme="minorHAnsi"/>
          <w:sz w:val="22"/>
          <w:szCs w:val="22"/>
          <w:lang w:val="pl-PL"/>
        </w:rPr>
        <w:t xml:space="preserve">Sprzedający </w:t>
      </w:r>
      <w:r w:rsidR="003A2509" w:rsidRPr="00BD3C76">
        <w:rPr>
          <w:rFonts w:asciiTheme="minorHAnsi" w:hAnsiTheme="minorHAnsi" w:cstheme="minorHAnsi"/>
          <w:sz w:val="22"/>
          <w:szCs w:val="22"/>
          <w:lang w:val="pl-PL"/>
        </w:rPr>
        <w:t xml:space="preserve">jak i Kupujący </w:t>
      </w:r>
      <w:r w:rsidRPr="00BD3C76">
        <w:rPr>
          <w:rFonts w:asciiTheme="minorHAnsi" w:hAnsiTheme="minorHAnsi" w:cstheme="minorHAnsi"/>
          <w:sz w:val="22"/>
          <w:szCs w:val="22"/>
          <w:lang w:val="pl-PL"/>
        </w:rPr>
        <w:t xml:space="preserve">zobowiązują się do przestrzegania Regulaminu </w:t>
      </w:r>
      <w:proofErr w:type="gramStart"/>
      <w:r w:rsidRPr="00BD3C76">
        <w:rPr>
          <w:rFonts w:asciiTheme="minorHAnsi" w:hAnsiTheme="minorHAnsi" w:cstheme="minorHAnsi"/>
          <w:sz w:val="22"/>
          <w:szCs w:val="22"/>
          <w:lang w:val="pl-PL"/>
        </w:rPr>
        <w:t>oraz,</w:t>
      </w:r>
      <w:proofErr w:type="gramEnd"/>
      <w:r w:rsidRPr="00BD3C76">
        <w:rPr>
          <w:rFonts w:asciiTheme="minorHAnsi" w:hAnsiTheme="minorHAnsi" w:cstheme="minorHAnsi"/>
          <w:sz w:val="22"/>
          <w:szCs w:val="22"/>
          <w:lang w:val="pl-PL"/>
        </w:rPr>
        <w:t xml:space="preserve"> z uwzględnieniem przepisów prawa mających zastosowanie do Programu, do niewygłaszania obraźliwych, zniesławiających lub dyskryminujących uwag, zachęcania do czynów bezprawnych oraz do niewygłaszania opinii czy aluzji bezpośrednio lub pośrednio do marek, znaków towarowych, nazw handlowych lub nazw firmy.</w:t>
      </w:r>
    </w:p>
    <w:p w14:paraId="6FFAEDC6" w14:textId="77777777" w:rsidR="003A2509" w:rsidRPr="00BD3C76" w:rsidRDefault="00145A84" w:rsidP="002B0E4F">
      <w:pPr>
        <w:pStyle w:val="Textbody"/>
        <w:numPr>
          <w:ilvl w:val="0"/>
          <w:numId w:val="8"/>
        </w:numPr>
        <w:snapToGrid w:val="0"/>
        <w:spacing w:before="102" w:after="120"/>
        <w:ind w:right="154"/>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 xml:space="preserve">Nawet jeśli Sprzedający bierze udział w Programie w całości lub w jego części, Producent nie jest zobowiązany do emisji Programu z udziałem Sprzedającego. </w:t>
      </w:r>
    </w:p>
    <w:p w14:paraId="291F267E" w14:textId="77777777" w:rsidR="003A2509" w:rsidRPr="00BD3C76" w:rsidRDefault="00145A84" w:rsidP="002B0E4F">
      <w:pPr>
        <w:pStyle w:val="Textbody"/>
        <w:numPr>
          <w:ilvl w:val="0"/>
          <w:numId w:val="8"/>
        </w:numPr>
        <w:snapToGrid w:val="0"/>
        <w:spacing w:before="102" w:after="120"/>
        <w:ind w:right="154"/>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Producent ma swobodę decydowania o anulowaniu lub przerwaniu nagrywania Programu i nie ponosi z tego tytułu odpowiedzialności.</w:t>
      </w:r>
    </w:p>
    <w:p w14:paraId="7E3E94B4" w14:textId="508D06A8" w:rsidR="009F2432" w:rsidRPr="00BD3C76" w:rsidRDefault="00145A84" w:rsidP="009F2432">
      <w:pPr>
        <w:pStyle w:val="Textbody"/>
        <w:numPr>
          <w:ilvl w:val="0"/>
          <w:numId w:val="8"/>
        </w:numPr>
        <w:snapToGrid w:val="0"/>
        <w:spacing w:before="102" w:after="120"/>
        <w:ind w:right="154"/>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 xml:space="preserve">Udział w </w:t>
      </w:r>
      <w:r w:rsidR="003A03E2" w:rsidRPr="00BD3C76">
        <w:rPr>
          <w:rFonts w:asciiTheme="minorHAnsi" w:hAnsiTheme="minorHAnsi" w:cstheme="minorHAnsi"/>
          <w:sz w:val="22"/>
          <w:szCs w:val="22"/>
          <w:lang w:val="pl-PL"/>
        </w:rPr>
        <w:t xml:space="preserve">Audycji </w:t>
      </w:r>
      <w:r w:rsidRPr="00BD3C76">
        <w:rPr>
          <w:rFonts w:asciiTheme="minorHAnsi" w:hAnsiTheme="minorHAnsi" w:cstheme="minorHAnsi"/>
          <w:sz w:val="22"/>
          <w:szCs w:val="22"/>
          <w:lang w:val="pl-PL"/>
        </w:rPr>
        <w:t xml:space="preserve">nie zobowiązuje Sprzedających do </w:t>
      </w:r>
      <w:proofErr w:type="gramStart"/>
      <w:r w:rsidRPr="00BD3C76">
        <w:rPr>
          <w:rFonts w:asciiTheme="minorHAnsi" w:hAnsiTheme="minorHAnsi" w:cstheme="minorHAnsi"/>
          <w:sz w:val="22"/>
          <w:szCs w:val="22"/>
          <w:lang w:val="pl-PL"/>
        </w:rPr>
        <w:t>sprzedaży</w:t>
      </w:r>
      <w:r w:rsidR="00644338" w:rsidRPr="00BD3C76">
        <w:rPr>
          <w:rFonts w:asciiTheme="minorHAnsi" w:hAnsiTheme="minorHAnsi" w:cstheme="minorHAnsi"/>
          <w:sz w:val="22"/>
          <w:szCs w:val="22"/>
          <w:lang w:val="pl-PL"/>
        </w:rPr>
        <w:t>,</w:t>
      </w:r>
      <w:proofErr w:type="gramEnd"/>
      <w:r w:rsidR="00644338" w:rsidRPr="00BD3C76">
        <w:rPr>
          <w:rFonts w:asciiTheme="minorHAnsi" w:hAnsiTheme="minorHAnsi" w:cstheme="minorHAnsi"/>
          <w:sz w:val="22"/>
          <w:szCs w:val="22"/>
          <w:lang w:val="pl-PL"/>
        </w:rPr>
        <w:t xml:space="preserve"> </w:t>
      </w:r>
      <w:r w:rsidRPr="00BD3C76">
        <w:rPr>
          <w:rFonts w:asciiTheme="minorHAnsi" w:hAnsiTheme="minorHAnsi" w:cstheme="minorHAnsi"/>
          <w:sz w:val="22"/>
          <w:szCs w:val="22"/>
          <w:lang w:val="pl-PL"/>
        </w:rPr>
        <w:t>ani dla Kupujących do zakupu.</w:t>
      </w:r>
    </w:p>
    <w:p w14:paraId="5B2F373D" w14:textId="1D2ADBBD" w:rsidR="009F2432" w:rsidRPr="00E75532" w:rsidRDefault="00145A84" w:rsidP="009F2432">
      <w:pPr>
        <w:pStyle w:val="Textbody"/>
        <w:numPr>
          <w:ilvl w:val="0"/>
          <w:numId w:val="8"/>
        </w:numPr>
        <w:snapToGrid w:val="0"/>
        <w:spacing w:before="102" w:after="120"/>
        <w:ind w:right="154"/>
        <w:jc w:val="both"/>
        <w:rPr>
          <w:rFonts w:asciiTheme="minorHAnsi" w:hAnsiTheme="minorHAnsi" w:cstheme="minorHAnsi"/>
          <w:b/>
          <w:bCs/>
          <w:sz w:val="22"/>
          <w:szCs w:val="22"/>
          <w:lang w:val="pl-PL"/>
        </w:rPr>
      </w:pPr>
      <w:r w:rsidRPr="00BD3C76">
        <w:rPr>
          <w:rFonts w:asciiTheme="minorHAnsi" w:hAnsiTheme="minorHAnsi" w:cstheme="minorHAnsi"/>
          <w:sz w:val="22"/>
          <w:szCs w:val="22"/>
          <w:lang w:val="pl-PL"/>
        </w:rPr>
        <w:t xml:space="preserve">Gdy Przedmiot należy do kilku osób, muszą one być obecne przy </w:t>
      </w:r>
      <w:proofErr w:type="gramStart"/>
      <w:r w:rsidRPr="00BD3C76">
        <w:rPr>
          <w:rFonts w:asciiTheme="minorHAnsi" w:hAnsiTheme="minorHAnsi" w:cstheme="minorHAnsi"/>
          <w:sz w:val="22"/>
          <w:szCs w:val="22"/>
          <w:lang w:val="pl-PL"/>
        </w:rPr>
        <w:t>Sprzedaży,</w:t>
      </w:r>
      <w:proofErr w:type="gramEnd"/>
      <w:r w:rsidRPr="00BD3C76">
        <w:rPr>
          <w:rFonts w:asciiTheme="minorHAnsi" w:hAnsiTheme="minorHAnsi" w:cstheme="minorHAnsi"/>
          <w:sz w:val="22"/>
          <w:szCs w:val="22"/>
          <w:lang w:val="pl-PL"/>
        </w:rPr>
        <w:t xml:space="preserve"> lub muszą być reprezentowane przez jednego ze współwłaścicieli wraz z </w:t>
      </w:r>
      <w:r w:rsidR="003A2509" w:rsidRPr="00BD3C76">
        <w:rPr>
          <w:rFonts w:asciiTheme="minorHAnsi" w:hAnsiTheme="minorHAnsi" w:cstheme="minorHAnsi"/>
          <w:sz w:val="22"/>
          <w:szCs w:val="22"/>
          <w:lang w:val="pl-PL"/>
        </w:rPr>
        <w:t xml:space="preserve">pisemnym </w:t>
      </w:r>
      <w:r w:rsidRPr="00BD3C76">
        <w:rPr>
          <w:rFonts w:asciiTheme="minorHAnsi" w:hAnsiTheme="minorHAnsi" w:cstheme="minorHAnsi"/>
          <w:sz w:val="22"/>
          <w:szCs w:val="22"/>
          <w:lang w:val="pl-PL"/>
        </w:rPr>
        <w:t xml:space="preserve">upoważnieniem </w:t>
      </w:r>
      <w:r w:rsidR="003A2509" w:rsidRPr="00BD3C76">
        <w:rPr>
          <w:rFonts w:asciiTheme="minorHAnsi" w:hAnsiTheme="minorHAnsi" w:cstheme="minorHAnsi"/>
          <w:sz w:val="22"/>
          <w:szCs w:val="22"/>
          <w:lang w:val="pl-PL"/>
        </w:rPr>
        <w:t xml:space="preserve">Sprzedającego </w:t>
      </w:r>
      <w:r w:rsidRPr="00BD3C76">
        <w:rPr>
          <w:rFonts w:asciiTheme="minorHAnsi" w:hAnsiTheme="minorHAnsi" w:cstheme="minorHAnsi"/>
          <w:sz w:val="22"/>
          <w:szCs w:val="22"/>
          <w:lang w:val="pl-PL"/>
        </w:rPr>
        <w:t>do sprzedaży Przedmiotu</w:t>
      </w:r>
      <w:r w:rsidR="003A2509" w:rsidRPr="00BD3C76">
        <w:rPr>
          <w:rFonts w:asciiTheme="minorHAnsi" w:hAnsiTheme="minorHAnsi" w:cstheme="minorHAnsi"/>
          <w:sz w:val="22"/>
          <w:szCs w:val="22"/>
          <w:lang w:val="pl-PL"/>
        </w:rPr>
        <w:t xml:space="preserve"> wraz z określoną minimalną kwotą Sprzedaży na jaką zgadza się jego Właściciel.</w:t>
      </w:r>
    </w:p>
    <w:p w14:paraId="103C93CA" w14:textId="77777777" w:rsidR="00520CB0" w:rsidRPr="00BD3C76" w:rsidRDefault="00520CB0" w:rsidP="009F2432">
      <w:pPr>
        <w:pStyle w:val="Textbody"/>
        <w:numPr>
          <w:ilvl w:val="0"/>
          <w:numId w:val="8"/>
        </w:numPr>
        <w:snapToGrid w:val="0"/>
        <w:spacing w:before="102" w:after="120"/>
        <w:ind w:right="154"/>
        <w:jc w:val="both"/>
        <w:rPr>
          <w:rFonts w:asciiTheme="minorHAnsi" w:hAnsiTheme="minorHAnsi" w:cstheme="minorHAnsi"/>
          <w:b/>
          <w:bCs/>
          <w:sz w:val="22"/>
          <w:szCs w:val="22"/>
          <w:lang w:val="pl-PL"/>
        </w:rPr>
      </w:pPr>
    </w:p>
    <w:p w14:paraId="256832AC" w14:textId="37DE033E" w:rsidR="00644338" w:rsidRPr="00BD3C76" w:rsidRDefault="00644338" w:rsidP="009F2432">
      <w:pPr>
        <w:pStyle w:val="Textbody"/>
        <w:snapToGrid w:val="0"/>
        <w:spacing w:before="102" w:after="120"/>
        <w:ind w:left="516" w:right="154"/>
        <w:jc w:val="center"/>
        <w:rPr>
          <w:rFonts w:asciiTheme="minorHAnsi" w:hAnsiTheme="minorHAnsi" w:cstheme="minorHAnsi"/>
          <w:b/>
          <w:bCs/>
          <w:sz w:val="22"/>
          <w:szCs w:val="22"/>
          <w:lang w:val="pl-PL"/>
        </w:rPr>
      </w:pPr>
      <w:r w:rsidRPr="00BD3C76">
        <w:rPr>
          <w:rStyle w:val="Pogrubienie"/>
          <w:rFonts w:asciiTheme="minorHAnsi" w:hAnsiTheme="minorHAnsi" w:cstheme="minorHAnsi"/>
          <w:sz w:val="22"/>
          <w:szCs w:val="22"/>
          <w:lang w:val="pl-PL"/>
        </w:rPr>
        <w:t>§</w:t>
      </w:r>
      <w:r w:rsidR="00667A02" w:rsidRPr="00BD3C76">
        <w:rPr>
          <w:rStyle w:val="Pogrubienie"/>
          <w:rFonts w:asciiTheme="minorHAnsi" w:hAnsiTheme="minorHAnsi" w:cstheme="minorHAnsi"/>
          <w:sz w:val="22"/>
          <w:szCs w:val="22"/>
          <w:lang w:val="pl-PL"/>
        </w:rPr>
        <w:t>7</w:t>
      </w:r>
    </w:p>
    <w:p w14:paraId="629FC9AC" w14:textId="37FD065D" w:rsidR="00356414" w:rsidRPr="00BD3C76" w:rsidRDefault="00356414" w:rsidP="00984CF9">
      <w:pPr>
        <w:pStyle w:val="Textbody"/>
        <w:snapToGrid w:val="0"/>
        <w:spacing w:before="102" w:after="120"/>
        <w:ind w:left="516" w:right="154"/>
        <w:jc w:val="center"/>
        <w:rPr>
          <w:rFonts w:asciiTheme="minorHAnsi" w:hAnsiTheme="minorHAnsi" w:cstheme="minorHAnsi"/>
          <w:sz w:val="22"/>
          <w:szCs w:val="22"/>
          <w:lang w:val="pl-PL"/>
        </w:rPr>
      </w:pPr>
      <w:r w:rsidRPr="00BD3C76">
        <w:rPr>
          <w:rFonts w:asciiTheme="minorHAnsi" w:hAnsiTheme="minorHAnsi" w:cstheme="minorHAnsi"/>
          <w:b/>
          <w:bCs/>
          <w:sz w:val="22"/>
          <w:szCs w:val="22"/>
          <w:lang w:val="pl-PL"/>
        </w:rPr>
        <w:t>Przebieg</w:t>
      </w:r>
      <w:r w:rsidR="00113A41" w:rsidRPr="00BD3C76">
        <w:rPr>
          <w:rFonts w:asciiTheme="minorHAnsi" w:hAnsiTheme="minorHAnsi" w:cstheme="minorHAnsi"/>
          <w:b/>
          <w:bCs/>
          <w:sz w:val="22"/>
          <w:szCs w:val="22"/>
          <w:lang w:val="pl-PL"/>
        </w:rPr>
        <w:t xml:space="preserve"> </w:t>
      </w:r>
      <w:r w:rsidRPr="00BD3C76">
        <w:rPr>
          <w:rFonts w:asciiTheme="minorHAnsi" w:hAnsiTheme="minorHAnsi" w:cstheme="minorHAnsi"/>
          <w:b/>
          <w:bCs/>
          <w:sz w:val="22"/>
          <w:szCs w:val="22"/>
          <w:lang w:val="pl-PL"/>
        </w:rPr>
        <w:t xml:space="preserve">nagrania </w:t>
      </w:r>
      <w:r w:rsidR="00113A41" w:rsidRPr="00BD3C76">
        <w:rPr>
          <w:rFonts w:asciiTheme="minorHAnsi" w:hAnsiTheme="minorHAnsi" w:cstheme="minorHAnsi"/>
          <w:b/>
          <w:bCs/>
          <w:sz w:val="22"/>
          <w:szCs w:val="22"/>
          <w:lang w:val="pl-PL"/>
        </w:rPr>
        <w:t>Audycji</w:t>
      </w:r>
    </w:p>
    <w:p w14:paraId="1BB83508" w14:textId="6BD558FE" w:rsidR="003A31A0" w:rsidRPr="00BD3C76" w:rsidRDefault="004603EB" w:rsidP="002B0E4F">
      <w:pPr>
        <w:pStyle w:val="Textbody"/>
        <w:numPr>
          <w:ilvl w:val="0"/>
          <w:numId w:val="7"/>
        </w:numPr>
        <w:snapToGrid w:val="0"/>
        <w:spacing w:after="120"/>
        <w:ind w:right="153"/>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 xml:space="preserve">Sprzedający przybywa w </w:t>
      </w:r>
      <w:r w:rsidR="00670A19" w:rsidRPr="00BD3C76">
        <w:rPr>
          <w:rFonts w:asciiTheme="minorHAnsi" w:hAnsiTheme="minorHAnsi" w:cstheme="minorHAnsi"/>
          <w:sz w:val="22"/>
          <w:szCs w:val="22"/>
          <w:lang w:val="pl-PL"/>
        </w:rPr>
        <w:t xml:space="preserve">dniu </w:t>
      </w:r>
      <w:r w:rsidRPr="00BD3C76">
        <w:rPr>
          <w:rFonts w:asciiTheme="minorHAnsi" w:hAnsiTheme="minorHAnsi" w:cstheme="minorHAnsi"/>
          <w:sz w:val="22"/>
          <w:szCs w:val="22"/>
          <w:lang w:val="pl-PL"/>
        </w:rPr>
        <w:t>nagrania Audycji wraz z oferowanym przez siebie Przedmiotem.</w:t>
      </w:r>
    </w:p>
    <w:p w14:paraId="682AD995" w14:textId="60EB7717" w:rsidR="001A2AE6" w:rsidRPr="00BD3C76" w:rsidRDefault="00145A84" w:rsidP="002B0E4F">
      <w:pPr>
        <w:pStyle w:val="Textbody"/>
        <w:numPr>
          <w:ilvl w:val="0"/>
          <w:numId w:val="7"/>
        </w:numPr>
        <w:snapToGrid w:val="0"/>
        <w:spacing w:after="120"/>
        <w:ind w:right="153"/>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P</w:t>
      </w:r>
      <w:r w:rsidR="00BF6468" w:rsidRPr="00BD3C76">
        <w:rPr>
          <w:rFonts w:asciiTheme="minorHAnsi" w:hAnsiTheme="minorHAnsi" w:cstheme="minorHAnsi"/>
          <w:sz w:val="22"/>
          <w:szCs w:val="22"/>
          <w:lang w:val="pl-PL"/>
        </w:rPr>
        <w:t xml:space="preserve">o przybyciu </w:t>
      </w:r>
      <w:r w:rsidRPr="00BD3C76">
        <w:rPr>
          <w:rFonts w:asciiTheme="minorHAnsi" w:hAnsiTheme="minorHAnsi" w:cstheme="minorHAnsi"/>
          <w:sz w:val="22"/>
          <w:szCs w:val="22"/>
          <w:lang w:val="pl-PL"/>
        </w:rPr>
        <w:t>Sprzedając</w:t>
      </w:r>
      <w:r w:rsidR="00BF6468" w:rsidRPr="00BD3C76">
        <w:rPr>
          <w:rFonts w:asciiTheme="minorHAnsi" w:hAnsiTheme="minorHAnsi" w:cstheme="minorHAnsi"/>
          <w:sz w:val="22"/>
          <w:szCs w:val="22"/>
          <w:lang w:val="pl-PL"/>
        </w:rPr>
        <w:t xml:space="preserve">ego w miejsce </w:t>
      </w:r>
      <w:r w:rsidR="004603EB" w:rsidRPr="00BD3C76">
        <w:rPr>
          <w:rFonts w:asciiTheme="minorHAnsi" w:hAnsiTheme="minorHAnsi" w:cstheme="minorHAnsi"/>
          <w:sz w:val="22"/>
          <w:szCs w:val="22"/>
          <w:lang w:val="pl-PL"/>
        </w:rPr>
        <w:t>nagrywania Audycji</w:t>
      </w:r>
      <w:r w:rsidR="00BF6468" w:rsidRPr="00BD3C76">
        <w:rPr>
          <w:rFonts w:asciiTheme="minorHAnsi" w:hAnsiTheme="minorHAnsi" w:cstheme="minorHAnsi"/>
          <w:sz w:val="22"/>
          <w:szCs w:val="22"/>
          <w:lang w:val="pl-PL"/>
        </w:rPr>
        <w:t>, Sprzedający</w:t>
      </w:r>
      <w:r w:rsidRPr="00BD3C76">
        <w:rPr>
          <w:rFonts w:asciiTheme="minorHAnsi" w:hAnsiTheme="minorHAnsi" w:cstheme="minorHAnsi"/>
          <w:sz w:val="22"/>
          <w:szCs w:val="22"/>
          <w:lang w:val="pl-PL"/>
        </w:rPr>
        <w:t xml:space="preserve"> przekaz</w:t>
      </w:r>
      <w:r w:rsidR="004603EB" w:rsidRPr="00BD3C76">
        <w:rPr>
          <w:rFonts w:asciiTheme="minorHAnsi" w:hAnsiTheme="minorHAnsi" w:cstheme="minorHAnsi"/>
          <w:sz w:val="22"/>
          <w:szCs w:val="22"/>
          <w:lang w:val="pl-PL"/>
        </w:rPr>
        <w:t xml:space="preserve">uje swój </w:t>
      </w:r>
      <w:r w:rsidRPr="00BD3C76">
        <w:rPr>
          <w:rFonts w:asciiTheme="minorHAnsi" w:hAnsiTheme="minorHAnsi" w:cstheme="minorHAnsi"/>
          <w:sz w:val="22"/>
          <w:szCs w:val="22"/>
          <w:lang w:val="pl-PL"/>
        </w:rPr>
        <w:t xml:space="preserve">Przedmiot </w:t>
      </w:r>
      <w:r w:rsidR="00BF6468" w:rsidRPr="00BD3C76">
        <w:rPr>
          <w:rFonts w:asciiTheme="minorHAnsi" w:hAnsiTheme="minorHAnsi" w:cstheme="minorHAnsi"/>
          <w:sz w:val="22"/>
          <w:szCs w:val="22"/>
          <w:lang w:val="pl-PL"/>
        </w:rPr>
        <w:t xml:space="preserve">przedstawicielowi Producenta, który </w:t>
      </w:r>
      <w:r w:rsidR="004603EB" w:rsidRPr="00BD3C76">
        <w:rPr>
          <w:rFonts w:asciiTheme="minorHAnsi" w:hAnsiTheme="minorHAnsi" w:cstheme="minorHAnsi"/>
          <w:sz w:val="22"/>
          <w:szCs w:val="22"/>
          <w:lang w:val="pl-PL"/>
        </w:rPr>
        <w:t xml:space="preserve">w obecności Sprzedającego </w:t>
      </w:r>
      <w:r w:rsidR="001A2AE6" w:rsidRPr="00BD3C76">
        <w:rPr>
          <w:rFonts w:asciiTheme="minorHAnsi" w:hAnsiTheme="minorHAnsi" w:cstheme="minorHAnsi"/>
          <w:sz w:val="22"/>
          <w:szCs w:val="22"/>
          <w:lang w:val="pl-PL"/>
        </w:rPr>
        <w:t xml:space="preserve">sfotografuje </w:t>
      </w:r>
      <w:r w:rsidR="00A8679A" w:rsidRPr="00BD3C76">
        <w:rPr>
          <w:rFonts w:asciiTheme="minorHAnsi" w:hAnsiTheme="minorHAnsi" w:cstheme="minorHAnsi"/>
          <w:sz w:val="22"/>
          <w:szCs w:val="22"/>
          <w:lang w:val="pl-PL"/>
        </w:rPr>
        <w:t xml:space="preserve">Przedmiot </w:t>
      </w:r>
      <w:r w:rsidR="001A2AE6" w:rsidRPr="00BD3C76">
        <w:rPr>
          <w:rFonts w:asciiTheme="minorHAnsi" w:hAnsiTheme="minorHAnsi" w:cstheme="minorHAnsi"/>
          <w:sz w:val="22"/>
          <w:szCs w:val="22"/>
          <w:lang w:val="pl-PL"/>
        </w:rPr>
        <w:t xml:space="preserve">przed </w:t>
      </w:r>
      <w:r w:rsidR="00A8679A" w:rsidRPr="00BD3C76">
        <w:rPr>
          <w:rFonts w:asciiTheme="minorHAnsi" w:hAnsiTheme="minorHAnsi" w:cstheme="minorHAnsi"/>
          <w:sz w:val="22"/>
          <w:szCs w:val="22"/>
          <w:lang w:val="pl-PL"/>
        </w:rPr>
        <w:t xml:space="preserve">rozpoczęciem </w:t>
      </w:r>
      <w:r w:rsidR="004603EB" w:rsidRPr="00BD3C76">
        <w:rPr>
          <w:rFonts w:asciiTheme="minorHAnsi" w:hAnsiTheme="minorHAnsi" w:cstheme="minorHAnsi"/>
          <w:sz w:val="22"/>
          <w:szCs w:val="22"/>
          <w:lang w:val="pl-PL"/>
        </w:rPr>
        <w:t>nagrania</w:t>
      </w:r>
      <w:r w:rsidR="002C6562" w:rsidRPr="00BD3C76">
        <w:rPr>
          <w:rFonts w:asciiTheme="minorHAnsi" w:hAnsiTheme="minorHAnsi" w:cstheme="minorHAnsi"/>
          <w:sz w:val="22"/>
          <w:szCs w:val="22"/>
          <w:lang w:val="pl-PL"/>
        </w:rPr>
        <w:t xml:space="preserve"> w</w:t>
      </w:r>
      <w:r w:rsidR="002E72EF" w:rsidRPr="00BD3C76">
        <w:rPr>
          <w:rFonts w:asciiTheme="minorHAnsi" w:hAnsiTheme="minorHAnsi" w:cstheme="minorHAnsi"/>
          <w:sz w:val="22"/>
          <w:szCs w:val="22"/>
          <w:lang w:val="pl-PL"/>
        </w:rPr>
        <w:t xml:space="preserve"> celu udokumentowania jego stanu </w:t>
      </w:r>
      <w:r w:rsidR="004603EB" w:rsidRPr="00BD3C76">
        <w:rPr>
          <w:rFonts w:asciiTheme="minorHAnsi" w:hAnsiTheme="minorHAnsi" w:cstheme="minorHAnsi"/>
          <w:sz w:val="22"/>
          <w:szCs w:val="22"/>
          <w:lang w:val="pl-PL"/>
        </w:rPr>
        <w:t xml:space="preserve">wejściowego </w:t>
      </w:r>
    </w:p>
    <w:p w14:paraId="1B6337C0" w14:textId="153F8C9D" w:rsidR="002E72EF" w:rsidRPr="00BD3C76" w:rsidRDefault="004603EB" w:rsidP="002B0E4F">
      <w:pPr>
        <w:pStyle w:val="Textbody"/>
        <w:numPr>
          <w:ilvl w:val="0"/>
          <w:numId w:val="7"/>
        </w:numPr>
        <w:snapToGrid w:val="0"/>
        <w:spacing w:after="120"/>
        <w:ind w:right="153"/>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Po rozpoczęciu nagrania</w:t>
      </w:r>
      <w:r w:rsidR="00A8679A" w:rsidRPr="00BD3C76">
        <w:rPr>
          <w:rFonts w:asciiTheme="minorHAnsi" w:hAnsiTheme="minorHAnsi" w:cstheme="minorHAnsi"/>
          <w:sz w:val="22"/>
          <w:szCs w:val="22"/>
          <w:lang w:val="pl-PL"/>
        </w:rPr>
        <w:t xml:space="preserve"> Audycji</w:t>
      </w:r>
      <w:r w:rsidRPr="00BD3C76">
        <w:rPr>
          <w:rFonts w:asciiTheme="minorHAnsi" w:hAnsiTheme="minorHAnsi" w:cstheme="minorHAnsi"/>
          <w:sz w:val="22"/>
          <w:szCs w:val="22"/>
          <w:lang w:val="pl-PL"/>
        </w:rPr>
        <w:t xml:space="preserve">, </w:t>
      </w:r>
      <w:r w:rsidR="00E02DB3" w:rsidRPr="00BD3C76">
        <w:rPr>
          <w:rFonts w:asciiTheme="minorHAnsi" w:hAnsiTheme="minorHAnsi" w:cstheme="minorHAnsi"/>
          <w:sz w:val="22"/>
          <w:szCs w:val="22"/>
          <w:lang w:val="pl-PL"/>
        </w:rPr>
        <w:t xml:space="preserve">Sprzedający </w:t>
      </w:r>
      <w:r w:rsidRPr="00BD3C76">
        <w:rPr>
          <w:rFonts w:asciiTheme="minorHAnsi" w:hAnsiTheme="minorHAnsi" w:cstheme="minorHAnsi"/>
          <w:sz w:val="22"/>
          <w:szCs w:val="22"/>
          <w:lang w:val="pl-PL"/>
        </w:rPr>
        <w:t xml:space="preserve">przedstawia swoje oczekiwania finansowe co do wartości przedmiotu i </w:t>
      </w:r>
      <w:r w:rsidR="00E02DB3" w:rsidRPr="00BD3C76">
        <w:rPr>
          <w:rFonts w:asciiTheme="minorHAnsi" w:hAnsiTheme="minorHAnsi" w:cstheme="minorHAnsi"/>
          <w:sz w:val="22"/>
          <w:szCs w:val="22"/>
          <w:lang w:val="pl-PL"/>
        </w:rPr>
        <w:t xml:space="preserve">przekazuje </w:t>
      </w:r>
      <w:r w:rsidRPr="00BD3C76">
        <w:rPr>
          <w:rFonts w:asciiTheme="minorHAnsi" w:hAnsiTheme="minorHAnsi" w:cstheme="minorHAnsi"/>
          <w:sz w:val="22"/>
          <w:szCs w:val="22"/>
          <w:lang w:val="pl-PL"/>
        </w:rPr>
        <w:t>swój P</w:t>
      </w:r>
      <w:r w:rsidR="00E02DB3" w:rsidRPr="00BD3C76">
        <w:rPr>
          <w:rFonts w:asciiTheme="minorHAnsi" w:hAnsiTheme="minorHAnsi" w:cstheme="minorHAnsi"/>
          <w:sz w:val="22"/>
          <w:szCs w:val="22"/>
          <w:lang w:val="pl-PL"/>
        </w:rPr>
        <w:t xml:space="preserve">rzedmiot </w:t>
      </w:r>
      <w:r w:rsidR="00A8679A" w:rsidRPr="00BD3C76">
        <w:rPr>
          <w:rFonts w:asciiTheme="minorHAnsi" w:hAnsiTheme="minorHAnsi" w:cstheme="minorHAnsi"/>
          <w:sz w:val="22"/>
          <w:szCs w:val="22"/>
          <w:lang w:val="pl-PL"/>
        </w:rPr>
        <w:t>Ekspertowi</w:t>
      </w:r>
      <w:r w:rsidR="00145A84" w:rsidRPr="00BD3C76">
        <w:rPr>
          <w:rFonts w:asciiTheme="minorHAnsi" w:hAnsiTheme="minorHAnsi" w:cstheme="minorHAnsi"/>
          <w:sz w:val="22"/>
          <w:szCs w:val="22"/>
          <w:lang w:val="pl-PL"/>
        </w:rPr>
        <w:t xml:space="preserve">, który </w:t>
      </w:r>
      <w:r w:rsidR="00100D17" w:rsidRPr="00BD3C76">
        <w:rPr>
          <w:rFonts w:asciiTheme="minorHAnsi" w:hAnsiTheme="minorHAnsi" w:cstheme="minorHAnsi"/>
          <w:sz w:val="22"/>
          <w:szCs w:val="22"/>
          <w:lang w:val="pl-PL"/>
        </w:rPr>
        <w:t xml:space="preserve">oceni jego stan i </w:t>
      </w:r>
      <w:r w:rsidR="00145A84" w:rsidRPr="00BD3C76">
        <w:rPr>
          <w:rFonts w:asciiTheme="minorHAnsi" w:hAnsiTheme="minorHAnsi" w:cstheme="minorHAnsi"/>
          <w:sz w:val="22"/>
          <w:szCs w:val="22"/>
          <w:lang w:val="pl-PL"/>
        </w:rPr>
        <w:t xml:space="preserve">oszacuje jego wartość </w:t>
      </w:r>
      <w:r w:rsidR="00356414" w:rsidRPr="00BD3C76">
        <w:rPr>
          <w:rFonts w:asciiTheme="minorHAnsi" w:hAnsiTheme="minorHAnsi" w:cstheme="minorHAnsi"/>
          <w:sz w:val="22"/>
          <w:szCs w:val="22"/>
          <w:lang w:val="pl-PL"/>
        </w:rPr>
        <w:t>rynkową</w:t>
      </w:r>
      <w:r w:rsidR="00E02DB3" w:rsidRPr="00BD3C76">
        <w:rPr>
          <w:rFonts w:asciiTheme="minorHAnsi" w:hAnsiTheme="minorHAnsi" w:cstheme="minorHAnsi"/>
          <w:sz w:val="22"/>
          <w:szCs w:val="22"/>
          <w:lang w:val="pl-PL"/>
        </w:rPr>
        <w:t xml:space="preserve"> </w:t>
      </w:r>
      <w:r w:rsidR="00356414" w:rsidRPr="00BD3C76">
        <w:rPr>
          <w:rFonts w:asciiTheme="minorHAnsi" w:hAnsiTheme="minorHAnsi" w:cstheme="minorHAnsi"/>
          <w:sz w:val="22"/>
          <w:szCs w:val="22"/>
          <w:lang w:val="pl-PL"/>
        </w:rPr>
        <w:t xml:space="preserve">na dzień realizacji </w:t>
      </w:r>
      <w:r w:rsidR="00A8679A" w:rsidRPr="00BD3C76">
        <w:rPr>
          <w:rFonts w:asciiTheme="minorHAnsi" w:hAnsiTheme="minorHAnsi" w:cstheme="minorHAnsi"/>
          <w:sz w:val="22"/>
          <w:szCs w:val="22"/>
          <w:lang w:val="pl-PL"/>
        </w:rPr>
        <w:t>Audycji</w:t>
      </w:r>
      <w:r w:rsidR="00E02DB3" w:rsidRPr="00BD3C76">
        <w:rPr>
          <w:rFonts w:asciiTheme="minorHAnsi" w:hAnsiTheme="minorHAnsi" w:cstheme="minorHAnsi"/>
          <w:sz w:val="22"/>
          <w:szCs w:val="22"/>
          <w:lang w:val="pl-PL"/>
        </w:rPr>
        <w:t>.</w:t>
      </w:r>
      <w:r w:rsidR="002E72EF" w:rsidRPr="00BD3C76">
        <w:rPr>
          <w:rFonts w:asciiTheme="minorHAnsi" w:hAnsiTheme="minorHAnsi" w:cstheme="minorHAnsi"/>
          <w:sz w:val="22"/>
          <w:szCs w:val="22"/>
          <w:lang w:val="pl-PL"/>
        </w:rPr>
        <w:t xml:space="preserve"> </w:t>
      </w:r>
    </w:p>
    <w:p w14:paraId="67A4E875" w14:textId="16029601" w:rsidR="002E72EF" w:rsidRPr="00BD3C76" w:rsidRDefault="001A2AE6" w:rsidP="002B0E4F">
      <w:pPr>
        <w:pStyle w:val="Textbody"/>
        <w:snapToGrid w:val="0"/>
        <w:spacing w:after="120"/>
        <w:ind w:left="576" w:right="153"/>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lastRenderedPageBreak/>
        <w:t>P</w:t>
      </w:r>
      <w:r w:rsidR="00145A84" w:rsidRPr="00BD3C76">
        <w:rPr>
          <w:rFonts w:asciiTheme="minorHAnsi" w:hAnsiTheme="minorHAnsi" w:cstheme="minorHAnsi"/>
          <w:sz w:val="22"/>
          <w:szCs w:val="22"/>
          <w:lang w:val="pl-PL"/>
        </w:rPr>
        <w:t xml:space="preserve">o oszacowaniu </w:t>
      </w:r>
      <w:r w:rsidR="00BF6468" w:rsidRPr="00BD3C76">
        <w:rPr>
          <w:rFonts w:asciiTheme="minorHAnsi" w:hAnsiTheme="minorHAnsi" w:cstheme="minorHAnsi"/>
          <w:sz w:val="22"/>
          <w:szCs w:val="22"/>
          <w:lang w:val="pl-PL"/>
        </w:rPr>
        <w:t xml:space="preserve">wartość </w:t>
      </w:r>
      <w:r w:rsidR="00A8679A" w:rsidRPr="00BD3C76">
        <w:rPr>
          <w:rFonts w:asciiTheme="minorHAnsi" w:hAnsiTheme="minorHAnsi" w:cstheme="minorHAnsi"/>
          <w:sz w:val="22"/>
          <w:szCs w:val="22"/>
          <w:lang w:val="pl-PL"/>
        </w:rPr>
        <w:t xml:space="preserve">Przedmiotu </w:t>
      </w:r>
      <w:r w:rsidR="00145A84" w:rsidRPr="00BD3C76">
        <w:rPr>
          <w:rFonts w:asciiTheme="minorHAnsi" w:hAnsiTheme="minorHAnsi" w:cstheme="minorHAnsi"/>
          <w:sz w:val="22"/>
          <w:szCs w:val="22"/>
          <w:lang w:val="pl-PL"/>
        </w:rPr>
        <w:t xml:space="preserve">przez </w:t>
      </w:r>
      <w:r w:rsidR="00A8679A" w:rsidRPr="00BD3C76">
        <w:rPr>
          <w:rFonts w:asciiTheme="minorHAnsi" w:hAnsiTheme="minorHAnsi" w:cstheme="minorHAnsi"/>
          <w:sz w:val="22"/>
          <w:szCs w:val="22"/>
          <w:lang w:val="pl-PL"/>
        </w:rPr>
        <w:t>Eksperta</w:t>
      </w:r>
      <w:r w:rsidR="00145A84" w:rsidRPr="00BD3C76">
        <w:rPr>
          <w:rFonts w:asciiTheme="minorHAnsi" w:hAnsiTheme="minorHAnsi" w:cstheme="minorHAnsi"/>
          <w:sz w:val="22"/>
          <w:szCs w:val="22"/>
          <w:lang w:val="pl-PL"/>
        </w:rPr>
        <w:t xml:space="preserve">, </w:t>
      </w:r>
      <w:r w:rsidRPr="00BD3C76">
        <w:rPr>
          <w:rFonts w:asciiTheme="minorHAnsi" w:hAnsiTheme="minorHAnsi" w:cstheme="minorHAnsi"/>
          <w:sz w:val="22"/>
          <w:szCs w:val="22"/>
          <w:lang w:val="pl-PL"/>
        </w:rPr>
        <w:t xml:space="preserve">Sprzedający </w:t>
      </w:r>
      <w:r w:rsidR="00356414" w:rsidRPr="00BD3C76">
        <w:rPr>
          <w:rFonts w:asciiTheme="minorHAnsi" w:hAnsiTheme="minorHAnsi" w:cstheme="minorHAnsi"/>
          <w:sz w:val="22"/>
          <w:szCs w:val="22"/>
          <w:lang w:val="pl-PL"/>
        </w:rPr>
        <w:t>pod</w:t>
      </w:r>
      <w:r w:rsidR="00BF6468" w:rsidRPr="00BD3C76">
        <w:rPr>
          <w:rFonts w:asciiTheme="minorHAnsi" w:hAnsiTheme="minorHAnsi" w:cstheme="minorHAnsi"/>
          <w:sz w:val="22"/>
          <w:szCs w:val="22"/>
          <w:lang w:val="pl-PL"/>
        </w:rPr>
        <w:t>ejm</w:t>
      </w:r>
      <w:r w:rsidRPr="00BD3C76">
        <w:rPr>
          <w:rFonts w:asciiTheme="minorHAnsi" w:hAnsiTheme="minorHAnsi" w:cstheme="minorHAnsi"/>
          <w:sz w:val="22"/>
          <w:szCs w:val="22"/>
          <w:lang w:val="pl-PL"/>
        </w:rPr>
        <w:t>ie</w:t>
      </w:r>
      <w:r w:rsidR="00356414" w:rsidRPr="00BD3C76">
        <w:rPr>
          <w:rFonts w:asciiTheme="minorHAnsi" w:hAnsiTheme="minorHAnsi" w:cstheme="minorHAnsi"/>
          <w:sz w:val="22"/>
          <w:szCs w:val="22"/>
          <w:lang w:val="pl-PL"/>
        </w:rPr>
        <w:t xml:space="preserve"> decyzję, </w:t>
      </w:r>
      <w:r w:rsidR="00145A84" w:rsidRPr="00BD3C76">
        <w:rPr>
          <w:rFonts w:asciiTheme="minorHAnsi" w:hAnsiTheme="minorHAnsi" w:cstheme="minorHAnsi"/>
          <w:sz w:val="22"/>
          <w:szCs w:val="22"/>
          <w:lang w:val="pl-PL"/>
        </w:rPr>
        <w:t xml:space="preserve">czy </w:t>
      </w:r>
      <w:r w:rsidR="00356414" w:rsidRPr="00BD3C76">
        <w:rPr>
          <w:rFonts w:asciiTheme="minorHAnsi" w:hAnsiTheme="minorHAnsi" w:cstheme="minorHAnsi"/>
          <w:sz w:val="22"/>
          <w:szCs w:val="22"/>
          <w:lang w:val="pl-PL"/>
        </w:rPr>
        <w:t xml:space="preserve">ta wycena </w:t>
      </w:r>
      <w:r w:rsidRPr="00BD3C76">
        <w:rPr>
          <w:rFonts w:asciiTheme="minorHAnsi" w:hAnsiTheme="minorHAnsi" w:cstheme="minorHAnsi"/>
          <w:sz w:val="22"/>
          <w:szCs w:val="22"/>
          <w:lang w:val="pl-PL"/>
        </w:rPr>
        <w:t>g</w:t>
      </w:r>
      <w:r w:rsidR="00BF6468" w:rsidRPr="00BD3C76">
        <w:rPr>
          <w:rFonts w:asciiTheme="minorHAnsi" w:hAnsiTheme="minorHAnsi" w:cstheme="minorHAnsi"/>
          <w:sz w:val="22"/>
          <w:szCs w:val="22"/>
          <w:lang w:val="pl-PL"/>
        </w:rPr>
        <w:t>o</w:t>
      </w:r>
      <w:r w:rsidR="00356414" w:rsidRPr="00BD3C76">
        <w:rPr>
          <w:rFonts w:asciiTheme="minorHAnsi" w:hAnsiTheme="minorHAnsi" w:cstheme="minorHAnsi"/>
          <w:sz w:val="22"/>
          <w:szCs w:val="22"/>
          <w:lang w:val="pl-PL"/>
        </w:rPr>
        <w:t xml:space="preserve"> satysfakcjonuje i czy </w:t>
      </w:r>
      <w:r w:rsidR="00BF6468" w:rsidRPr="00BD3C76">
        <w:rPr>
          <w:rFonts w:asciiTheme="minorHAnsi" w:hAnsiTheme="minorHAnsi" w:cstheme="minorHAnsi"/>
          <w:sz w:val="22"/>
          <w:szCs w:val="22"/>
          <w:lang w:val="pl-PL"/>
        </w:rPr>
        <w:t xml:space="preserve">ostatecznie </w:t>
      </w:r>
      <w:r w:rsidR="00356414" w:rsidRPr="00BD3C76">
        <w:rPr>
          <w:rFonts w:asciiTheme="minorHAnsi" w:hAnsiTheme="minorHAnsi" w:cstheme="minorHAnsi"/>
          <w:sz w:val="22"/>
          <w:szCs w:val="22"/>
          <w:lang w:val="pl-PL"/>
        </w:rPr>
        <w:t>decyduj</w:t>
      </w:r>
      <w:r w:rsidR="00BF6468" w:rsidRPr="00BD3C76">
        <w:rPr>
          <w:rFonts w:asciiTheme="minorHAnsi" w:hAnsiTheme="minorHAnsi" w:cstheme="minorHAnsi"/>
          <w:sz w:val="22"/>
          <w:szCs w:val="22"/>
          <w:lang w:val="pl-PL"/>
        </w:rPr>
        <w:t>e</w:t>
      </w:r>
      <w:r w:rsidR="00356414" w:rsidRPr="00BD3C76">
        <w:rPr>
          <w:rFonts w:asciiTheme="minorHAnsi" w:hAnsiTheme="minorHAnsi" w:cstheme="minorHAnsi"/>
          <w:sz w:val="22"/>
          <w:szCs w:val="22"/>
          <w:lang w:val="pl-PL"/>
        </w:rPr>
        <w:t xml:space="preserve"> się na jego sprzedaż</w:t>
      </w:r>
      <w:r w:rsidRPr="00BD3C76">
        <w:rPr>
          <w:rFonts w:asciiTheme="minorHAnsi" w:hAnsiTheme="minorHAnsi" w:cstheme="minorHAnsi"/>
          <w:sz w:val="22"/>
          <w:szCs w:val="22"/>
          <w:lang w:val="pl-PL"/>
        </w:rPr>
        <w:t xml:space="preserve"> i dalszy udział w </w:t>
      </w:r>
      <w:r w:rsidR="00A8679A" w:rsidRPr="00BD3C76">
        <w:rPr>
          <w:rFonts w:asciiTheme="minorHAnsi" w:hAnsiTheme="minorHAnsi" w:cstheme="minorHAnsi"/>
          <w:sz w:val="22"/>
          <w:szCs w:val="22"/>
          <w:lang w:val="pl-PL"/>
        </w:rPr>
        <w:t>Audycji</w:t>
      </w:r>
      <w:r w:rsidRPr="00BD3C76">
        <w:rPr>
          <w:rFonts w:asciiTheme="minorHAnsi" w:hAnsiTheme="minorHAnsi" w:cstheme="minorHAnsi"/>
          <w:sz w:val="22"/>
          <w:szCs w:val="22"/>
          <w:lang w:val="pl-PL"/>
        </w:rPr>
        <w:t>.</w:t>
      </w:r>
    </w:p>
    <w:p w14:paraId="298FC3E5" w14:textId="07FA928C" w:rsidR="001A2AE6" w:rsidRPr="00BD3C76" w:rsidRDefault="001A2AE6" w:rsidP="002B0E4F">
      <w:pPr>
        <w:pStyle w:val="Textbody"/>
        <w:snapToGrid w:val="0"/>
        <w:spacing w:after="120"/>
        <w:ind w:left="576" w:right="153"/>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 xml:space="preserve">W przypadku podjęcia decyzji negatywnej, Uczestnik </w:t>
      </w:r>
      <w:r w:rsidR="00E02DB3" w:rsidRPr="00BD3C76">
        <w:rPr>
          <w:rFonts w:asciiTheme="minorHAnsi" w:hAnsiTheme="minorHAnsi" w:cstheme="minorHAnsi"/>
          <w:sz w:val="22"/>
          <w:szCs w:val="22"/>
          <w:lang w:val="pl-PL"/>
        </w:rPr>
        <w:t xml:space="preserve">w tym momencie opuszcza </w:t>
      </w:r>
      <w:r w:rsidR="00A8679A" w:rsidRPr="00BD3C76">
        <w:rPr>
          <w:rFonts w:asciiTheme="minorHAnsi" w:hAnsiTheme="minorHAnsi" w:cstheme="minorHAnsi"/>
          <w:sz w:val="22"/>
          <w:szCs w:val="22"/>
          <w:lang w:val="pl-PL"/>
        </w:rPr>
        <w:t>Audycję</w:t>
      </w:r>
      <w:r w:rsidR="00E02DB3" w:rsidRPr="00BD3C76">
        <w:rPr>
          <w:rFonts w:asciiTheme="minorHAnsi" w:hAnsiTheme="minorHAnsi" w:cstheme="minorHAnsi"/>
          <w:sz w:val="22"/>
          <w:szCs w:val="22"/>
          <w:lang w:val="pl-PL"/>
        </w:rPr>
        <w:t xml:space="preserve">. Producent we własnym zakresie </w:t>
      </w:r>
      <w:r w:rsidR="00D148B3" w:rsidRPr="00BD3C76">
        <w:rPr>
          <w:rFonts w:asciiTheme="minorHAnsi" w:hAnsiTheme="minorHAnsi" w:cstheme="minorHAnsi"/>
          <w:sz w:val="22"/>
          <w:szCs w:val="22"/>
          <w:lang w:val="pl-PL"/>
        </w:rPr>
        <w:t xml:space="preserve">podejmie </w:t>
      </w:r>
      <w:r w:rsidR="00E02DB3" w:rsidRPr="00BD3C76">
        <w:rPr>
          <w:rFonts w:asciiTheme="minorHAnsi" w:hAnsiTheme="minorHAnsi" w:cstheme="minorHAnsi"/>
          <w:sz w:val="22"/>
          <w:szCs w:val="22"/>
          <w:lang w:val="pl-PL"/>
        </w:rPr>
        <w:t xml:space="preserve">decyzję o publikacji </w:t>
      </w:r>
      <w:r w:rsidR="002C6562" w:rsidRPr="00BD3C76">
        <w:rPr>
          <w:rFonts w:asciiTheme="minorHAnsi" w:hAnsiTheme="minorHAnsi" w:cstheme="minorHAnsi"/>
          <w:sz w:val="22"/>
          <w:szCs w:val="22"/>
          <w:lang w:val="pl-PL"/>
        </w:rPr>
        <w:t xml:space="preserve">nagranego </w:t>
      </w:r>
      <w:r w:rsidR="00D148B3" w:rsidRPr="00BD3C76">
        <w:rPr>
          <w:rFonts w:asciiTheme="minorHAnsi" w:hAnsiTheme="minorHAnsi" w:cstheme="minorHAnsi"/>
          <w:sz w:val="22"/>
          <w:szCs w:val="22"/>
          <w:lang w:val="pl-PL"/>
        </w:rPr>
        <w:t>materiału</w:t>
      </w:r>
      <w:r w:rsidR="002C6562" w:rsidRPr="00BD3C76">
        <w:rPr>
          <w:rFonts w:asciiTheme="minorHAnsi" w:hAnsiTheme="minorHAnsi" w:cstheme="minorHAnsi"/>
          <w:sz w:val="22"/>
          <w:szCs w:val="22"/>
          <w:lang w:val="pl-PL"/>
        </w:rPr>
        <w:t>.</w:t>
      </w:r>
    </w:p>
    <w:p w14:paraId="0A4BB0F4" w14:textId="5A3ACD36" w:rsidR="00D148B3" w:rsidRPr="00BD3C76" w:rsidRDefault="00145A84" w:rsidP="002B0E4F">
      <w:pPr>
        <w:pStyle w:val="Textbody"/>
        <w:numPr>
          <w:ilvl w:val="0"/>
          <w:numId w:val="7"/>
        </w:numPr>
        <w:snapToGrid w:val="0"/>
        <w:spacing w:after="120"/>
        <w:ind w:right="153"/>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Jeśli Sprzedający zdecyduj</w:t>
      </w:r>
      <w:r w:rsidR="00100D17" w:rsidRPr="00BD3C76">
        <w:rPr>
          <w:rFonts w:asciiTheme="minorHAnsi" w:hAnsiTheme="minorHAnsi" w:cstheme="minorHAnsi"/>
          <w:sz w:val="22"/>
          <w:szCs w:val="22"/>
          <w:lang w:val="pl-PL"/>
        </w:rPr>
        <w:t>e</w:t>
      </w:r>
      <w:r w:rsidRPr="00BD3C76">
        <w:rPr>
          <w:rFonts w:asciiTheme="minorHAnsi" w:hAnsiTheme="minorHAnsi" w:cstheme="minorHAnsi"/>
          <w:sz w:val="22"/>
          <w:szCs w:val="22"/>
          <w:lang w:val="pl-PL"/>
        </w:rPr>
        <w:t xml:space="preserve"> się, że </w:t>
      </w:r>
      <w:r w:rsidR="00100D17" w:rsidRPr="00BD3C76">
        <w:rPr>
          <w:rFonts w:asciiTheme="minorHAnsi" w:hAnsiTheme="minorHAnsi" w:cstheme="minorHAnsi"/>
          <w:sz w:val="22"/>
          <w:szCs w:val="22"/>
          <w:lang w:val="pl-PL"/>
        </w:rPr>
        <w:t xml:space="preserve">chce </w:t>
      </w:r>
      <w:r w:rsidRPr="00BD3C76">
        <w:rPr>
          <w:rFonts w:asciiTheme="minorHAnsi" w:hAnsiTheme="minorHAnsi" w:cstheme="minorHAnsi"/>
          <w:sz w:val="22"/>
          <w:szCs w:val="22"/>
          <w:lang w:val="pl-PL"/>
        </w:rPr>
        <w:t>sprzedać Przedmiot, otrzy</w:t>
      </w:r>
      <w:r w:rsidR="00286AA4" w:rsidRPr="00BD3C76">
        <w:rPr>
          <w:rFonts w:asciiTheme="minorHAnsi" w:hAnsiTheme="minorHAnsi" w:cstheme="minorHAnsi"/>
          <w:sz w:val="22"/>
          <w:szCs w:val="22"/>
          <w:lang w:val="pl-PL"/>
        </w:rPr>
        <w:t>muje</w:t>
      </w:r>
      <w:r w:rsidRPr="00BD3C76">
        <w:rPr>
          <w:rFonts w:asciiTheme="minorHAnsi" w:hAnsiTheme="minorHAnsi" w:cstheme="minorHAnsi"/>
          <w:sz w:val="22"/>
          <w:szCs w:val="22"/>
          <w:lang w:val="pl-PL"/>
        </w:rPr>
        <w:t xml:space="preserve"> „</w:t>
      </w:r>
      <w:r w:rsidR="00194C05" w:rsidRPr="00BD3C76">
        <w:rPr>
          <w:rFonts w:asciiTheme="minorHAnsi" w:hAnsiTheme="minorHAnsi" w:cstheme="minorHAnsi"/>
          <w:sz w:val="22"/>
          <w:szCs w:val="22"/>
          <w:lang w:val="pl-PL"/>
        </w:rPr>
        <w:t xml:space="preserve">Kartę </w:t>
      </w:r>
      <w:r w:rsidR="002E72EF" w:rsidRPr="00BD3C76">
        <w:rPr>
          <w:rFonts w:asciiTheme="minorHAnsi" w:hAnsiTheme="minorHAnsi" w:cstheme="minorHAnsi"/>
          <w:sz w:val="22"/>
          <w:szCs w:val="22"/>
          <w:lang w:val="pl-PL"/>
        </w:rPr>
        <w:t>Sprzedaży</w:t>
      </w:r>
      <w:r w:rsidRPr="00BD3C76">
        <w:rPr>
          <w:rFonts w:asciiTheme="minorHAnsi" w:hAnsiTheme="minorHAnsi" w:cstheme="minorHAnsi"/>
          <w:sz w:val="22"/>
          <w:szCs w:val="22"/>
          <w:lang w:val="pl-PL"/>
        </w:rPr>
        <w:t>”, która umożliwi mu</w:t>
      </w:r>
      <w:r w:rsidR="00D148B3" w:rsidRPr="00BD3C76">
        <w:rPr>
          <w:rFonts w:asciiTheme="minorHAnsi" w:hAnsiTheme="minorHAnsi" w:cstheme="minorHAnsi"/>
          <w:sz w:val="22"/>
          <w:szCs w:val="22"/>
          <w:lang w:val="pl-PL"/>
        </w:rPr>
        <w:t xml:space="preserve"> </w:t>
      </w:r>
      <w:r w:rsidRPr="00BD3C76">
        <w:rPr>
          <w:rFonts w:asciiTheme="minorHAnsi" w:hAnsiTheme="minorHAnsi" w:cstheme="minorHAnsi"/>
          <w:sz w:val="22"/>
          <w:szCs w:val="22"/>
          <w:lang w:val="pl-PL"/>
        </w:rPr>
        <w:t>prze</w:t>
      </w:r>
      <w:r w:rsidR="00D148B3" w:rsidRPr="00BD3C76">
        <w:rPr>
          <w:rFonts w:asciiTheme="minorHAnsi" w:hAnsiTheme="minorHAnsi" w:cstheme="minorHAnsi"/>
          <w:sz w:val="22"/>
          <w:szCs w:val="22"/>
          <w:lang w:val="pl-PL"/>
        </w:rPr>
        <w:t xml:space="preserve">dstawienie </w:t>
      </w:r>
      <w:r w:rsidR="00286AA4" w:rsidRPr="00BD3C76">
        <w:rPr>
          <w:rFonts w:asciiTheme="minorHAnsi" w:hAnsiTheme="minorHAnsi" w:cstheme="minorHAnsi"/>
          <w:sz w:val="22"/>
          <w:szCs w:val="22"/>
          <w:lang w:val="pl-PL"/>
        </w:rPr>
        <w:t xml:space="preserve">i zaoferowanie </w:t>
      </w:r>
      <w:r w:rsidR="00D148B3" w:rsidRPr="00BD3C76">
        <w:rPr>
          <w:rFonts w:asciiTheme="minorHAnsi" w:hAnsiTheme="minorHAnsi" w:cstheme="minorHAnsi"/>
          <w:sz w:val="22"/>
          <w:szCs w:val="22"/>
          <w:lang w:val="pl-PL"/>
        </w:rPr>
        <w:t xml:space="preserve">Przedmiotu </w:t>
      </w:r>
      <w:r w:rsidR="00767D12" w:rsidRPr="00BD3C76">
        <w:rPr>
          <w:rFonts w:asciiTheme="minorHAnsi" w:hAnsiTheme="minorHAnsi" w:cstheme="minorHAnsi"/>
          <w:sz w:val="22"/>
          <w:szCs w:val="22"/>
          <w:lang w:val="pl-PL"/>
        </w:rPr>
        <w:t>K</w:t>
      </w:r>
      <w:r w:rsidR="00D148B3" w:rsidRPr="00BD3C76">
        <w:rPr>
          <w:rFonts w:asciiTheme="minorHAnsi" w:hAnsiTheme="minorHAnsi" w:cstheme="minorHAnsi"/>
          <w:sz w:val="22"/>
          <w:szCs w:val="22"/>
          <w:lang w:val="pl-PL"/>
        </w:rPr>
        <w:t>upującym</w:t>
      </w:r>
      <w:r w:rsidR="00194C05" w:rsidRPr="00BD3C76">
        <w:rPr>
          <w:rFonts w:asciiTheme="minorHAnsi" w:hAnsiTheme="minorHAnsi" w:cstheme="minorHAnsi"/>
          <w:sz w:val="22"/>
          <w:szCs w:val="22"/>
          <w:lang w:val="pl-PL"/>
        </w:rPr>
        <w:t>.</w:t>
      </w:r>
    </w:p>
    <w:p w14:paraId="0D9BA681" w14:textId="7504000C" w:rsidR="00767D12" w:rsidRPr="00BD3C76" w:rsidRDefault="00286AA4" w:rsidP="002B0E4F">
      <w:pPr>
        <w:pStyle w:val="Textbody"/>
        <w:numPr>
          <w:ilvl w:val="0"/>
          <w:numId w:val="7"/>
        </w:numPr>
        <w:snapToGrid w:val="0"/>
        <w:spacing w:after="120"/>
        <w:ind w:right="153"/>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P</w:t>
      </w:r>
      <w:r w:rsidR="00145A84" w:rsidRPr="00BD3C76">
        <w:rPr>
          <w:rFonts w:asciiTheme="minorHAnsi" w:hAnsiTheme="minorHAnsi" w:cstheme="minorHAnsi"/>
          <w:sz w:val="22"/>
          <w:szCs w:val="22"/>
          <w:lang w:val="pl-PL"/>
        </w:rPr>
        <w:t xml:space="preserve">ięciu profesjonalnych Kupujących, </w:t>
      </w:r>
      <w:r w:rsidR="00767D12" w:rsidRPr="00BD3C76">
        <w:rPr>
          <w:rFonts w:asciiTheme="minorHAnsi" w:hAnsiTheme="minorHAnsi" w:cstheme="minorHAnsi"/>
          <w:sz w:val="22"/>
          <w:szCs w:val="22"/>
          <w:lang w:val="pl-PL"/>
        </w:rPr>
        <w:t>zaakceptowanych uprzednio</w:t>
      </w:r>
      <w:r w:rsidR="00145A84" w:rsidRPr="00BD3C76">
        <w:rPr>
          <w:rFonts w:asciiTheme="minorHAnsi" w:hAnsiTheme="minorHAnsi" w:cstheme="minorHAnsi"/>
          <w:sz w:val="22"/>
          <w:szCs w:val="22"/>
          <w:lang w:val="pl-PL"/>
        </w:rPr>
        <w:t xml:space="preserve"> przez Producenta, </w:t>
      </w:r>
      <w:r w:rsidRPr="00BD3C76">
        <w:rPr>
          <w:rFonts w:asciiTheme="minorHAnsi" w:hAnsiTheme="minorHAnsi" w:cstheme="minorHAnsi"/>
          <w:sz w:val="22"/>
          <w:szCs w:val="22"/>
          <w:lang w:val="pl-PL"/>
        </w:rPr>
        <w:t>bierze</w:t>
      </w:r>
      <w:r w:rsidR="00145A84" w:rsidRPr="00BD3C76">
        <w:rPr>
          <w:rFonts w:asciiTheme="minorHAnsi" w:hAnsiTheme="minorHAnsi" w:cstheme="minorHAnsi"/>
          <w:sz w:val="22"/>
          <w:szCs w:val="22"/>
          <w:lang w:val="pl-PL"/>
        </w:rPr>
        <w:t xml:space="preserve"> udział w </w:t>
      </w:r>
      <w:r w:rsidRPr="00BD3C76">
        <w:rPr>
          <w:rFonts w:asciiTheme="minorHAnsi" w:hAnsiTheme="minorHAnsi" w:cstheme="minorHAnsi"/>
          <w:sz w:val="22"/>
          <w:szCs w:val="22"/>
          <w:lang w:val="pl-PL"/>
        </w:rPr>
        <w:t>licytacji</w:t>
      </w:r>
      <w:r w:rsidR="00767D12" w:rsidRPr="00BD3C76">
        <w:rPr>
          <w:rFonts w:asciiTheme="minorHAnsi" w:hAnsiTheme="minorHAnsi" w:cstheme="minorHAnsi"/>
          <w:sz w:val="22"/>
          <w:szCs w:val="22"/>
          <w:lang w:val="pl-PL"/>
        </w:rPr>
        <w:t xml:space="preserve"> Przedmiotu należącego do Sprzedającego</w:t>
      </w:r>
      <w:r w:rsidR="00145A84" w:rsidRPr="00BD3C76">
        <w:rPr>
          <w:rFonts w:asciiTheme="minorHAnsi" w:hAnsiTheme="minorHAnsi" w:cstheme="minorHAnsi"/>
          <w:sz w:val="22"/>
          <w:szCs w:val="22"/>
          <w:lang w:val="pl-PL"/>
        </w:rPr>
        <w:t xml:space="preserve">. Każdy Kupujący zobowiązany jest do zapoznania się z niniejszym Regulaminem </w:t>
      </w:r>
      <w:r w:rsidR="00A8679A" w:rsidRPr="00BD3C76">
        <w:rPr>
          <w:rFonts w:asciiTheme="minorHAnsi" w:hAnsiTheme="minorHAnsi" w:cstheme="minorHAnsi"/>
          <w:sz w:val="22"/>
          <w:szCs w:val="22"/>
          <w:lang w:val="pl-PL"/>
        </w:rPr>
        <w:t xml:space="preserve">oraz przekazania podpisanego Regulaminu Producentowi </w:t>
      </w:r>
      <w:r w:rsidR="00145A84" w:rsidRPr="00BD3C76">
        <w:rPr>
          <w:rFonts w:asciiTheme="minorHAnsi" w:hAnsiTheme="minorHAnsi" w:cstheme="minorHAnsi"/>
          <w:sz w:val="22"/>
          <w:szCs w:val="22"/>
          <w:lang w:val="pl-PL"/>
        </w:rPr>
        <w:t xml:space="preserve">przed </w:t>
      </w:r>
      <w:r w:rsidR="00A8679A" w:rsidRPr="00BD3C76">
        <w:rPr>
          <w:rFonts w:asciiTheme="minorHAnsi" w:hAnsiTheme="minorHAnsi" w:cstheme="minorHAnsi"/>
          <w:sz w:val="22"/>
          <w:szCs w:val="22"/>
          <w:lang w:val="pl-PL"/>
        </w:rPr>
        <w:t>nagraniem Audycji</w:t>
      </w:r>
      <w:r w:rsidRPr="00BD3C76">
        <w:rPr>
          <w:rFonts w:asciiTheme="minorHAnsi" w:hAnsiTheme="minorHAnsi" w:cstheme="minorHAnsi"/>
          <w:sz w:val="22"/>
          <w:szCs w:val="22"/>
          <w:lang w:val="pl-PL"/>
        </w:rPr>
        <w:t>.</w:t>
      </w:r>
    </w:p>
    <w:p w14:paraId="400829AD" w14:textId="72F7A433" w:rsidR="002E72EF" w:rsidRPr="00BD3C76" w:rsidRDefault="00145A84" w:rsidP="002B0E4F">
      <w:pPr>
        <w:pStyle w:val="Textbody"/>
        <w:numPr>
          <w:ilvl w:val="0"/>
          <w:numId w:val="7"/>
        </w:numPr>
        <w:snapToGrid w:val="0"/>
        <w:spacing w:after="120"/>
        <w:ind w:right="153"/>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 xml:space="preserve">Kupujący mogą zapoznać się z Przedmiotem </w:t>
      </w:r>
      <w:r w:rsidR="00767D12" w:rsidRPr="00BD3C76">
        <w:rPr>
          <w:rFonts w:asciiTheme="minorHAnsi" w:hAnsiTheme="minorHAnsi" w:cstheme="minorHAnsi"/>
          <w:sz w:val="22"/>
          <w:szCs w:val="22"/>
          <w:lang w:val="pl-PL"/>
        </w:rPr>
        <w:t xml:space="preserve">dopiero bezpośrednio </w:t>
      </w:r>
      <w:r w:rsidRPr="00BD3C76">
        <w:rPr>
          <w:rFonts w:asciiTheme="minorHAnsi" w:hAnsiTheme="minorHAnsi" w:cstheme="minorHAnsi"/>
          <w:sz w:val="22"/>
          <w:szCs w:val="22"/>
          <w:lang w:val="pl-PL"/>
        </w:rPr>
        <w:t xml:space="preserve">przed rozpoczęciem </w:t>
      </w:r>
      <w:r w:rsidR="00A8679A" w:rsidRPr="00BD3C76">
        <w:rPr>
          <w:rFonts w:asciiTheme="minorHAnsi" w:hAnsiTheme="minorHAnsi" w:cstheme="minorHAnsi"/>
          <w:sz w:val="22"/>
          <w:szCs w:val="22"/>
          <w:lang w:val="pl-PL"/>
        </w:rPr>
        <w:t xml:space="preserve">Aukcji </w:t>
      </w:r>
      <w:r w:rsidRPr="00BD3C76">
        <w:rPr>
          <w:rFonts w:asciiTheme="minorHAnsi" w:hAnsiTheme="minorHAnsi" w:cstheme="minorHAnsi"/>
          <w:sz w:val="22"/>
          <w:szCs w:val="22"/>
          <w:lang w:val="pl-PL"/>
        </w:rPr>
        <w:t xml:space="preserve">oraz mogą zadawać </w:t>
      </w:r>
      <w:r w:rsidR="00767D12" w:rsidRPr="00BD3C76">
        <w:rPr>
          <w:rFonts w:asciiTheme="minorHAnsi" w:hAnsiTheme="minorHAnsi" w:cstheme="minorHAnsi"/>
          <w:sz w:val="22"/>
          <w:szCs w:val="22"/>
          <w:lang w:val="pl-PL"/>
        </w:rPr>
        <w:t xml:space="preserve">Sprzedającemu </w:t>
      </w:r>
      <w:r w:rsidRPr="00BD3C76">
        <w:rPr>
          <w:rFonts w:asciiTheme="minorHAnsi" w:hAnsiTheme="minorHAnsi" w:cstheme="minorHAnsi"/>
          <w:sz w:val="22"/>
          <w:szCs w:val="22"/>
          <w:lang w:val="pl-PL"/>
        </w:rPr>
        <w:t xml:space="preserve">wszelkie pytania w trakcie </w:t>
      </w:r>
      <w:r w:rsidR="00A8679A" w:rsidRPr="00BD3C76">
        <w:rPr>
          <w:rFonts w:asciiTheme="minorHAnsi" w:hAnsiTheme="minorHAnsi" w:cstheme="minorHAnsi"/>
          <w:sz w:val="22"/>
          <w:szCs w:val="22"/>
          <w:lang w:val="pl-PL"/>
        </w:rPr>
        <w:t>Aukcji</w:t>
      </w:r>
      <w:r w:rsidRPr="00BD3C76">
        <w:rPr>
          <w:rFonts w:asciiTheme="minorHAnsi" w:hAnsiTheme="minorHAnsi" w:cstheme="minorHAnsi"/>
          <w:sz w:val="22"/>
          <w:szCs w:val="22"/>
          <w:lang w:val="pl-PL"/>
        </w:rPr>
        <w:t>.</w:t>
      </w:r>
    </w:p>
    <w:p w14:paraId="6C658E7D" w14:textId="0018B8FE" w:rsidR="002E72EF" w:rsidRPr="00BD3C76" w:rsidRDefault="00145A84" w:rsidP="002B0E4F">
      <w:pPr>
        <w:pStyle w:val="Textbody"/>
        <w:numPr>
          <w:ilvl w:val="0"/>
          <w:numId w:val="7"/>
        </w:numPr>
        <w:snapToGrid w:val="0"/>
        <w:spacing w:after="120"/>
        <w:ind w:left="578" w:right="153"/>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 xml:space="preserve">W momencie prezentacji </w:t>
      </w:r>
      <w:r w:rsidR="002E72EF" w:rsidRPr="00BD3C76">
        <w:rPr>
          <w:rFonts w:asciiTheme="minorHAnsi" w:hAnsiTheme="minorHAnsi" w:cstheme="minorHAnsi"/>
          <w:sz w:val="22"/>
          <w:szCs w:val="22"/>
          <w:lang w:val="pl-PL"/>
        </w:rPr>
        <w:t xml:space="preserve">swojego </w:t>
      </w:r>
      <w:r w:rsidRPr="00BD3C76">
        <w:rPr>
          <w:rFonts w:asciiTheme="minorHAnsi" w:hAnsiTheme="minorHAnsi" w:cstheme="minorHAnsi"/>
          <w:sz w:val="22"/>
          <w:szCs w:val="22"/>
          <w:lang w:val="pl-PL"/>
        </w:rPr>
        <w:t>Przedmiotu</w:t>
      </w:r>
      <w:r w:rsidR="002E72EF" w:rsidRPr="00BD3C76">
        <w:rPr>
          <w:rFonts w:asciiTheme="minorHAnsi" w:hAnsiTheme="minorHAnsi" w:cstheme="minorHAnsi"/>
          <w:sz w:val="22"/>
          <w:szCs w:val="22"/>
          <w:lang w:val="pl-PL"/>
        </w:rPr>
        <w:t xml:space="preserve"> przez Sp</w:t>
      </w:r>
      <w:r w:rsidR="00B947C4" w:rsidRPr="00BD3C76">
        <w:rPr>
          <w:rFonts w:asciiTheme="minorHAnsi" w:hAnsiTheme="minorHAnsi" w:cstheme="minorHAnsi"/>
          <w:sz w:val="22"/>
          <w:szCs w:val="22"/>
          <w:lang w:val="pl-PL"/>
        </w:rPr>
        <w:t>rz</w:t>
      </w:r>
      <w:r w:rsidR="002E72EF" w:rsidRPr="00BD3C76">
        <w:rPr>
          <w:rFonts w:asciiTheme="minorHAnsi" w:hAnsiTheme="minorHAnsi" w:cstheme="minorHAnsi"/>
          <w:sz w:val="22"/>
          <w:szCs w:val="22"/>
          <w:lang w:val="pl-PL"/>
        </w:rPr>
        <w:t>edającego,</w:t>
      </w:r>
      <w:r w:rsidRPr="00BD3C76">
        <w:rPr>
          <w:rFonts w:asciiTheme="minorHAnsi" w:hAnsiTheme="minorHAnsi" w:cstheme="minorHAnsi"/>
          <w:sz w:val="22"/>
          <w:szCs w:val="22"/>
          <w:lang w:val="pl-PL"/>
        </w:rPr>
        <w:t xml:space="preserve"> Kupujący mogą zaproponować swoją cenę zakupu</w:t>
      </w:r>
      <w:r w:rsidR="00767D12" w:rsidRPr="00BD3C76">
        <w:rPr>
          <w:rFonts w:asciiTheme="minorHAnsi" w:hAnsiTheme="minorHAnsi" w:cstheme="minorHAnsi"/>
          <w:sz w:val="22"/>
          <w:szCs w:val="22"/>
          <w:lang w:val="pl-PL"/>
        </w:rPr>
        <w:t xml:space="preserve"> Przedmiotu. </w:t>
      </w:r>
    </w:p>
    <w:p w14:paraId="24335310" w14:textId="77777777" w:rsidR="00767D12" w:rsidRPr="00BD3C76" w:rsidRDefault="00145A84" w:rsidP="002B0E4F">
      <w:pPr>
        <w:pStyle w:val="Textbody"/>
        <w:snapToGrid w:val="0"/>
        <w:spacing w:after="120"/>
        <w:ind w:left="578" w:right="153"/>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Sprzedaż nie ma limit</w:t>
      </w:r>
      <w:r w:rsidR="00767D12" w:rsidRPr="00BD3C76">
        <w:rPr>
          <w:rFonts w:asciiTheme="minorHAnsi" w:hAnsiTheme="minorHAnsi" w:cstheme="minorHAnsi"/>
          <w:sz w:val="22"/>
          <w:szCs w:val="22"/>
          <w:lang w:val="pl-PL"/>
        </w:rPr>
        <w:t>u</w:t>
      </w:r>
      <w:r w:rsidRPr="00BD3C76">
        <w:rPr>
          <w:rFonts w:asciiTheme="minorHAnsi" w:hAnsiTheme="minorHAnsi" w:cstheme="minorHAnsi"/>
          <w:sz w:val="22"/>
          <w:szCs w:val="22"/>
          <w:lang w:val="pl-PL"/>
        </w:rPr>
        <w:t xml:space="preserve"> czas</w:t>
      </w:r>
      <w:r w:rsidR="00767D12" w:rsidRPr="00BD3C76">
        <w:rPr>
          <w:rFonts w:asciiTheme="minorHAnsi" w:hAnsiTheme="minorHAnsi" w:cstheme="minorHAnsi"/>
          <w:sz w:val="22"/>
          <w:szCs w:val="22"/>
          <w:lang w:val="pl-PL"/>
        </w:rPr>
        <w:t>u</w:t>
      </w:r>
      <w:r w:rsidRPr="00BD3C76">
        <w:rPr>
          <w:rFonts w:asciiTheme="minorHAnsi" w:hAnsiTheme="minorHAnsi" w:cstheme="minorHAnsi"/>
          <w:sz w:val="22"/>
          <w:szCs w:val="22"/>
          <w:lang w:val="pl-PL"/>
        </w:rPr>
        <w:t xml:space="preserve">, </w:t>
      </w:r>
      <w:r w:rsidR="00767D12" w:rsidRPr="00BD3C76">
        <w:rPr>
          <w:rFonts w:asciiTheme="minorHAnsi" w:hAnsiTheme="minorHAnsi" w:cstheme="minorHAnsi"/>
          <w:sz w:val="22"/>
          <w:szCs w:val="22"/>
          <w:lang w:val="pl-PL"/>
        </w:rPr>
        <w:t>k</w:t>
      </w:r>
      <w:r w:rsidRPr="00BD3C76">
        <w:rPr>
          <w:rFonts w:asciiTheme="minorHAnsi" w:hAnsiTheme="minorHAnsi" w:cstheme="minorHAnsi"/>
          <w:sz w:val="22"/>
          <w:szCs w:val="22"/>
          <w:lang w:val="pl-PL"/>
        </w:rPr>
        <w:t xml:space="preserve">ończy się, gdy Kupujący nie będą mieli więcej ofert do złożenia. </w:t>
      </w:r>
    </w:p>
    <w:p w14:paraId="329B678E" w14:textId="77777777" w:rsidR="002E72EF" w:rsidRPr="00BD3C76" w:rsidRDefault="00145A84" w:rsidP="002B0E4F">
      <w:pPr>
        <w:pStyle w:val="Textbody"/>
        <w:numPr>
          <w:ilvl w:val="0"/>
          <w:numId w:val="7"/>
        </w:numPr>
        <w:snapToGrid w:val="0"/>
        <w:spacing w:after="120"/>
        <w:ind w:right="153"/>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Jeżeli Sprzedający zgodzi się na ostatnią złożoną ofertę cenową, Przedmiot zostaje sprzedany Kupującemu, który złożył ofertę.</w:t>
      </w:r>
    </w:p>
    <w:p w14:paraId="5E89897D" w14:textId="479C0692" w:rsidR="00767D12" w:rsidRPr="00BD3C76" w:rsidRDefault="00145A84" w:rsidP="002B0E4F">
      <w:pPr>
        <w:pStyle w:val="Textbody"/>
        <w:snapToGrid w:val="0"/>
        <w:spacing w:after="120"/>
        <w:ind w:left="576" w:right="153"/>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W przypadku odrzucenia przez Sprzedającego ostatniej złożonej oferty cenowej lub w przypadku braku oferty, Sprzedający zachowuje swój P</w:t>
      </w:r>
      <w:r w:rsidR="00767D12" w:rsidRPr="00BD3C76">
        <w:rPr>
          <w:rFonts w:asciiTheme="minorHAnsi" w:hAnsiTheme="minorHAnsi" w:cstheme="minorHAnsi"/>
          <w:sz w:val="22"/>
          <w:szCs w:val="22"/>
          <w:lang w:val="pl-PL"/>
        </w:rPr>
        <w:t>rzedmiot</w:t>
      </w:r>
      <w:r w:rsidR="00194C05" w:rsidRPr="00BD3C76">
        <w:rPr>
          <w:rFonts w:asciiTheme="minorHAnsi" w:hAnsiTheme="minorHAnsi" w:cstheme="minorHAnsi"/>
          <w:sz w:val="22"/>
          <w:szCs w:val="22"/>
          <w:lang w:val="pl-PL"/>
        </w:rPr>
        <w:t>.</w:t>
      </w:r>
    </w:p>
    <w:p w14:paraId="46E7DA44" w14:textId="77777777" w:rsidR="002E72EF" w:rsidRPr="00BD3C76" w:rsidRDefault="00767D12" w:rsidP="002B0E4F">
      <w:pPr>
        <w:pStyle w:val="Textbody"/>
        <w:numPr>
          <w:ilvl w:val="0"/>
          <w:numId w:val="7"/>
        </w:numPr>
        <w:snapToGrid w:val="0"/>
        <w:spacing w:after="120"/>
        <w:ind w:right="153"/>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Kupujący zapłaci Sprzedającemu z własnych środków płatniczych uzgodnioną cenę gotówką</w:t>
      </w:r>
      <w:r w:rsidR="004126EC" w:rsidRPr="00BD3C76">
        <w:rPr>
          <w:rFonts w:asciiTheme="minorHAnsi" w:hAnsiTheme="minorHAnsi" w:cstheme="minorHAnsi"/>
          <w:sz w:val="22"/>
          <w:szCs w:val="22"/>
          <w:lang w:val="pl-PL"/>
        </w:rPr>
        <w:t xml:space="preserve"> lub przelewem </w:t>
      </w:r>
      <w:r w:rsidRPr="00BD3C76">
        <w:rPr>
          <w:rFonts w:asciiTheme="minorHAnsi" w:hAnsiTheme="minorHAnsi" w:cstheme="minorHAnsi"/>
          <w:sz w:val="22"/>
          <w:szCs w:val="22"/>
          <w:lang w:val="pl-PL"/>
        </w:rPr>
        <w:t>w zależności od kwoty i zgodnie z obowiązującym prawem</w:t>
      </w:r>
      <w:r w:rsidR="004126EC" w:rsidRPr="00BD3C76">
        <w:rPr>
          <w:rFonts w:asciiTheme="minorHAnsi" w:hAnsiTheme="minorHAnsi" w:cstheme="minorHAnsi"/>
          <w:sz w:val="22"/>
          <w:szCs w:val="22"/>
          <w:lang w:val="pl-PL"/>
        </w:rPr>
        <w:t>.</w:t>
      </w:r>
    </w:p>
    <w:p w14:paraId="7D4FFCE2" w14:textId="202D8A1D" w:rsidR="00767D12" w:rsidRPr="00BD3C76" w:rsidRDefault="002E72EF" w:rsidP="002B0E4F">
      <w:pPr>
        <w:pStyle w:val="Textbody"/>
        <w:snapToGrid w:val="0"/>
        <w:spacing w:after="120"/>
        <w:ind w:left="576" w:right="153"/>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J</w:t>
      </w:r>
      <w:r w:rsidR="004126EC" w:rsidRPr="00BD3C76">
        <w:rPr>
          <w:rFonts w:asciiTheme="minorHAnsi" w:hAnsiTheme="minorHAnsi" w:cstheme="minorHAnsi"/>
          <w:sz w:val="22"/>
          <w:szCs w:val="22"/>
          <w:lang w:val="pl-PL"/>
        </w:rPr>
        <w:t>eśli cena sprzedaży przekroczy 15</w:t>
      </w:r>
      <w:r w:rsidR="002B0E4F" w:rsidRPr="00BD3C76">
        <w:rPr>
          <w:rFonts w:asciiTheme="minorHAnsi" w:hAnsiTheme="minorHAnsi" w:cstheme="minorHAnsi"/>
          <w:sz w:val="22"/>
          <w:szCs w:val="22"/>
          <w:lang w:val="pl-PL"/>
        </w:rPr>
        <w:t>.</w:t>
      </w:r>
      <w:r w:rsidR="004126EC" w:rsidRPr="00BD3C76">
        <w:rPr>
          <w:rFonts w:asciiTheme="minorHAnsi" w:hAnsiTheme="minorHAnsi" w:cstheme="minorHAnsi"/>
          <w:sz w:val="22"/>
          <w:szCs w:val="22"/>
          <w:lang w:val="pl-PL"/>
        </w:rPr>
        <w:t xml:space="preserve">000 </w:t>
      </w:r>
      <w:r w:rsidR="002B0E4F" w:rsidRPr="00BD3C76">
        <w:rPr>
          <w:rFonts w:asciiTheme="minorHAnsi" w:hAnsiTheme="minorHAnsi" w:cstheme="minorHAnsi"/>
          <w:sz w:val="22"/>
          <w:szCs w:val="22"/>
          <w:lang w:val="pl-PL"/>
        </w:rPr>
        <w:t>zł</w:t>
      </w:r>
      <w:r w:rsidR="004126EC" w:rsidRPr="00BD3C76">
        <w:rPr>
          <w:rFonts w:asciiTheme="minorHAnsi" w:hAnsiTheme="minorHAnsi" w:cstheme="minorHAnsi"/>
          <w:sz w:val="22"/>
          <w:szCs w:val="22"/>
          <w:lang w:val="pl-PL"/>
        </w:rPr>
        <w:t xml:space="preserve"> brutto, kwota ta zostanie zapłacona po Sprzedaży,</w:t>
      </w:r>
      <w:r w:rsidR="00113A41" w:rsidRPr="00BD3C76">
        <w:rPr>
          <w:rFonts w:asciiTheme="minorHAnsi" w:hAnsiTheme="minorHAnsi" w:cstheme="minorHAnsi"/>
          <w:sz w:val="22"/>
          <w:szCs w:val="22"/>
          <w:lang w:val="pl-PL"/>
        </w:rPr>
        <w:t xml:space="preserve"> </w:t>
      </w:r>
      <w:r w:rsidR="004126EC" w:rsidRPr="00BD3C76">
        <w:rPr>
          <w:rFonts w:asciiTheme="minorHAnsi" w:hAnsiTheme="minorHAnsi" w:cstheme="minorHAnsi"/>
          <w:sz w:val="22"/>
          <w:szCs w:val="22"/>
          <w:lang w:val="pl-PL"/>
        </w:rPr>
        <w:t>przelewem na podany przez Sprzedającego nr konta</w:t>
      </w:r>
      <w:r w:rsidR="00A8679A" w:rsidRPr="00BD3C76">
        <w:rPr>
          <w:rFonts w:asciiTheme="minorHAnsi" w:hAnsiTheme="minorHAnsi" w:cstheme="minorHAnsi"/>
          <w:sz w:val="22"/>
          <w:szCs w:val="22"/>
          <w:lang w:val="pl-PL"/>
        </w:rPr>
        <w:t xml:space="preserve"> bankowego</w:t>
      </w:r>
      <w:r w:rsidR="004126EC" w:rsidRPr="00BD3C76">
        <w:rPr>
          <w:rFonts w:asciiTheme="minorHAnsi" w:hAnsiTheme="minorHAnsi" w:cstheme="minorHAnsi"/>
          <w:sz w:val="22"/>
          <w:szCs w:val="22"/>
          <w:lang w:val="pl-PL"/>
        </w:rPr>
        <w:t xml:space="preserve">. </w:t>
      </w:r>
    </w:p>
    <w:p w14:paraId="64C6A5D6" w14:textId="0F59054B" w:rsidR="004126EC" w:rsidRPr="00BD3C76" w:rsidRDefault="004126EC" w:rsidP="002B0E4F">
      <w:pPr>
        <w:pStyle w:val="Textbody"/>
        <w:numPr>
          <w:ilvl w:val="0"/>
          <w:numId w:val="7"/>
        </w:numPr>
        <w:snapToGrid w:val="0"/>
        <w:spacing w:after="120"/>
        <w:ind w:right="153"/>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Kupujący bierze na siebie koszty oraz odpowiedzialność dotyczącą transportu nabytego Przedmiotu</w:t>
      </w:r>
      <w:r w:rsidR="00A8679A" w:rsidRPr="00BD3C76">
        <w:rPr>
          <w:rFonts w:asciiTheme="minorHAnsi" w:hAnsiTheme="minorHAnsi" w:cstheme="minorHAnsi"/>
          <w:sz w:val="22"/>
          <w:szCs w:val="22"/>
          <w:lang w:val="pl-PL"/>
        </w:rPr>
        <w:t>.</w:t>
      </w:r>
    </w:p>
    <w:p w14:paraId="5489B88E" w14:textId="5B6BDA61" w:rsidR="002E72EF" w:rsidRPr="00BD3C76" w:rsidRDefault="004126EC" w:rsidP="002B0E4F">
      <w:pPr>
        <w:pStyle w:val="Textbody"/>
        <w:numPr>
          <w:ilvl w:val="0"/>
          <w:numId w:val="7"/>
        </w:numPr>
        <w:snapToGrid w:val="0"/>
        <w:spacing w:before="89" w:after="120"/>
        <w:ind w:right="155"/>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 xml:space="preserve">Kupujący i Sprzedający zostaną </w:t>
      </w:r>
      <w:r w:rsidR="002E72EF" w:rsidRPr="00BD3C76">
        <w:rPr>
          <w:rFonts w:asciiTheme="minorHAnsi" w:hAnsiTheme="minorHAnsi" w:cstheme="minorHAnsi"/>
          <w:sz w:val="22"/>
          <w:szCs w:val="22"/>
          <w:lang w:val="pl-PL"/>
        </w:rPr>
        <w:t xml:space="preserve">zobowiązani </w:t>
      </w:r>
      <w:r w:rsidRPr="00BD3C76">
        <w:rPr>
          <w:rFonts w:asciiTheme="minorHAnsi" w:hAnsiTheme="minorHAnsi" w:cstheme="minorHAnsi"/>
          <w:sz w:val="22"/>
          <w:szCs w:val="22"/>
          <w:lang w:val="pl-PL"/>
        </w:rPr>
        <w:t xml:space="preserve">do formalnego potwierdzenia sprzedaży i kupna w drodze umowy kupna- sprzedaży bezpośrednio po zakończeniu </w:t>
      </w:r>
      <w:r w:rsidR="00A8679A" w:rsidRPr="00BD3C76">
        <w:rPr>
          <w:rFonts w:asciiTheme="minorHAnsi" w:hAnsiTheme="minorHAnsi" w:cstheme="minorHAnsi"/>
          <w:sz w:val="22"/>
          <w:szCs w:val="22"/>
          <w:lang w:val="pl-PL"/>
        </w:rPr>
        <w:t>A</w:t>
      </w:r>
      <w:r w:rsidR="00F74D48" w:rsidRPr="00BD3C76">
        <w:rPr>
          <w:rFonts w:asciiTheme="minorHAnsi" w:hAnsiTheme="minorHAnsi" w:cstheme="minorHAnsi"/>
          <w:sz w:val="22"/>
          <w:szCs w:val="22"/>
          <w:lang w:val="pl-PL"/>
        </w:rPr>
        <w:t>ukcji</w:t>
      </w:r>
      <w:r w:rsidRPr="00BD3C76">
        <w:rPr>
          <w:rFonts w:asciiTheme="minorHAnsi" w:hAnsiTheme="minorHAnsi" w:cstheme="minorHAnsi"/>
          <w:sz w:val="22"/>
          <w:szCs w:val="22"/>
          <w:lang w:val="pl-PL"/>
        </w:rPr>
        <w:t>.</w:t>
      </w:r>
    </w:p>
    <w:p w14:paraId="3BFA910A" w14:textId="11891F7D" w:rsidR="004126EC" w:rsidRPr="00BD3C76" w:rsidRDefault="004126EC" w:rsidP="002B0E4F">
      <w:pPr>
        <w:pStyle w:val="Textbody"/>
        <w:numPr>
          <w:ilvl w:val="0"/>
          <w:numId w:val="7"/>
        </w:numPr>
        <w:snapToGrid w:val="0"/>
        <w:spacing w:before="89" w:after="120"/>
        <w:ind w:left="572" w:right="155" w:hanging="357"/>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Producent nie ponosi odpowiedzialności w przypadku braku płatności przez Kupującego lub w przypadku ukrytej wady Przedmiotu lub fałszywych oświadczeń ze strony Sprzedającego.</w:t>
      </w:r>
    </w:p>
    <w:p w14:paraId="5A4D73CC" w14:textId="15168F0F" w:rsidR="00F92376" w:rsidRPr="00BD3C76" w:rsidRDefault="00F92376" w:rsidP="002B0E4F">
      <w:pPr>
        <w:pStyle w:val="Textbody"/>
        <w:numPr>
          <w:ilvl w:val="0"/>
          <w:numId w:val="7"/>
        </w:numPr>
        <w:snapToGrid w:val="0"/>
        <w:spacing w:after="120"/>
        <w:ind w:left="572" w:hanging="357"/>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 xml:space="preserve">Biorąc pod uwagę ograniczenia czasowe i produkcyjne, a także </w:t>
      </w:r>
      <w:r w:rsidR="006E17AA" w:rsidRPr="00BD3C76">
        <w:rPr>
          <w:rFonts w:asciiTheme="minorHAnsi" w:hAnsiTheme="minorHAnsi" w:cstheme="minorHAnsi"/>
          <w:sz w:val="22"/>
          <w:szCs w:val="22"/>
          <w:lang w:val="pl-PL"/>
        </w:rPr>
        <w:t xml:space="preserve">decyzje </w:t>
      </w:r>
      <w:r w:rsidR="00A8679A" w:rsidRPr="00BD3C76">
        <w:rPr>
          <w:rFonts w:asciiTheme="minorHAnsi" w:hAnsiTheme="minorHAnsi" w:cstheme="minorHAnsi"/>
          <w:sz w:val="22"/>
          <w:szCs w:val="22"/>
          <w:lang w:val="pl-PL"/>
        </w:rPr>
        <w:t xml:space="preserve">emisyjne </w:t>
      </w:r>
      <w:r w:rsidR="006E17AA" w:rsidRPr="00BD3C76">
        <w:rPr>
          <w:rFonts w:asciiTheme="minorHAnsi" w:hAnsiTheme="minorHAnsi" w:cstheme="minorHAnsi"/>
          <w:sz w:val="22"/>
          <w:szCs w:val="22"/>
          <w:lang w:val="pl-PL"/>
        </w:rPr>
        <w:t xml:space="preserve">Nadawcy, w wyjątkowych przypadkach </w:t>
      </w:r>
      <w:r w:rsidRPr="00BD3C76">
        <w:rPr>
          <w:rFonts w:asciiTheme="minorHAnsi" w:hAnsiTheme="minorHAnsi" w:cstheme="minorHAnsi"/>
          <w:sz w:val="22"/>
          <w:szCs w:val="22"/>
          <w:lang w:val="pl-PL"/>
        </w:rPr>
        <w:t xml:space="preserve">nagrywanie </w:t>
      </w:r>
      <w:r w:rsidR="00A8679A" w:rsidRPr="00BD3C76">
        <w:rPr>
          <w:rFonts w:asciiTheme="minorHAnsi" w:hAnsiTheme="minorHAnsi" w:cstheme="minorHAnsi"/>
          <w:sz w:val="22"/>
          <w:szCs w:val="22"/>
          <w:lang w:val="pl-PL"/>
        </w:rPr>
        <w:t xml:space="preserve">Audycji </w:t>
      </w:r>
      <w:r w:rsidRPr="00BD3C76">
        <w:rPr>
          <w:rFonts w:asciiTheme="minorHAnsi" w:hAnsiTheme="minorHAnsi" w:cstheme="minorHAnsi"/>
          <w:sz w:val="22"/>
          <w:szCs w:val="22"/>
          <w:lang w:val="pl-PL"/>
        </w:rPr>
        <w:t>może</w:t>
      </w:r>
      <w:r w:rsidR="006E17AA" w:rsidRPr="00BD3C76">
        <w:rPr>
          <w:rFonts w:asciiTheme="minorHAnsi" w:hAnsiTheme="minorHAnsi" w:cstheme="minorHAnsi"/>
          <w:sz w:val="22"/>
          <w:szCs w:val="22"/>
          <w:lang w:val="pl-PL"/>
        </w:rPr>
        <w:t xml:space="preserve"> </w:t>
      </w:r>
      <w:r w:rsidRPr="00BD3C76">
        <w:rPr>
          <w:rFonts w:asciiTheme="minorHAnsi" w:hAnsiTheme="minorHAnsi" w:cstheme="minorHAnsi"/>
          <w:sz w:val="22"/>
          <w:szCs w:val="22"/>
          <w:lang w:val="pl-PL"/>
        </w:rPr>
        <w:t>zostać przerwane</w:t>
      </w:r>
      <w:r w:rsidR="00C62F8F" w:rsidRPr="00BD3C76">
        <w:rPr>
          <w:rFonts w:asciiTheme="minorHAnsi" w:hAnsiTheme="minorHAnsi" w:cstheme="minorHAnsi"/>
          <w:sz w:val="22"/>
          <w:szCs w:val="22"/>
          <w:lang w:val="pl-PL"/>
        </w:rPr>
        <w:t xml:space="preserve">, odroczone </w:t>
      </w:r>
      <w:r w:rsidRPr="00BD3C76">
        <w:rPr>
          <w:rFonts w:asciiTheme="minorHAnsi" w:hAnsiTheme="minorHAnsi" w:cstheme="minorHAnsi"/>
          <w:sz w:val="22"/>
          <w:szCs w:val="22"/>
          <w:lang w:val="pl-PL"/>
        </w:rPr>
        <w:t>lub całkowicie zaprzestane.</w:t>
      </w:r>
    </w:p>
    <w:p w14:paraId="519ED52A" w14:textId="0A29F232" w:rsidR="00F92376" w:rsidRPr="00BD3C76" w:rsidRDefault="00F92376" w:rsidP="002B0E4F">
      <w:pPr>
        <w:pStyle w:val="Textbody"/>
        <w:numPr>
          <w:ilvl w:val="0"/>
          <w:numId w:val="7"/>
        </w:numPr>
        <w:snapToGrid w:val="0"/>
        <w:spacing w:after="120"/>
        <w:ind w:left="572" w:hanging="357"/>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Biorąc pod uwagę w szczególności</w:t>
      </w:r>
      <w:r w:rsidR="006F21B6" w:rsidRPr="00BD3C76">
        <w:rPr>
          <w:rFonts w:asciiTheme="minorHAnsi" w:hAnsiTheme="minorHAnsi" w:cstheme="minorHAnsi"/>
          <w:sz w:val="22"/>
          <w:szCs w:val="22"/>
          <w:lang w:val="pl-PL"/>
        </w:rPr>
        <w:t xml:space="preserve"> </w:t>
      </w:r>
      <w:r w:rsidRPr="00BD3C76">
        <w:rPr>
          <w:rFonts w:asciiTheme="minorHAnsi" w:hAnsiTheme="minorHAnsi" w:cstheme="minorHAnsi"/>
          <w:sz w:val="22"/>
          <w:szCs w:val="22"/>
          <w:lang w:val="pl-PL"/>
        </w:rPr>
        <w:t xml:space="preserve">upływ czasu pomiędzy nagraniem </w:t>
      </w:r>
      <w:r w:rsidR="00A8679A" w:rsidRPr="00BD3C76">
        <w:rPr>
          <w:rFonts w:asciiTheme="minorHAnsi" w:hAnsiTheme="minorHAnsi" w:cstheme="minorHAnsi"/>
          <w:sz w:val="22"/>
          <w:szCs w:val="22"/>
          <w:lang w:val="pl-PL"/>
        </w:rPr>
        <w:t xml:space="preserve">Audycji, </w:t>
      </w:r>
      <w:r w:rsidRPr="00BD3C76">
        <w:rPr>
          <w:rFonts w:asciiTheme="minorHAnsi" w:hAnsiTheme="minorHAnsi" w:cstheme="minorHAnsi"/>
          <w:sz w:val="22"/>
          <w:szCs w:val="22"/>
          <w:lang w:val="pl-PL"/>
        </w:rPr>
        <w:t xml:space="preserve">a jego emisją, Sprzedający i Kupujący zobowiązują się do zachowania tajemnicy, co do przebiegu </w:t>
      </w:r>
      <w:r w:rsidR="00A8679A" w:rsidRPr="00BD3C76">
        <w:rPr>
          <w:rFonts w:asciiTheme="minorHAnsi" w:hAnsiTheme="minorHAnsi" w:cstheme="minorHAnsi"/>
          <w:sz w:val="22"/>
          <w:szCs w:val="22"/>
          <w:lang w:val="pl-PL"/>
        </w:rPr>
        <w:t xml:space="preserve">Audycji składając stosowne oświadczenie, o którym mowa w </w:t>
      </w:r>
      <w:r w:rsidR="00440265" w:rsidRPr="00BD3C76">
        <w:rPr>
          <w:rFonts w:asciiTheme="minorHAnsi" w:hAnsiTheme="minorHAnsi" w:cstheme="minorHAnsi"/>
          <w:sz w:val="22"/>
          <w:szCs w:val="22"/>
          <w:lang w:val="pl-PL"/>
        </w:rPr>
        <w:t>§ 4 ust. 7 lit. c niniejszego Regulaminu</w:t>
      </w:r>
      <w:r w:rsidRPr="00BD3C76">
        <w:rPr>
          <w:rFonts w:asciiTheme="minorHAnsi" w:hAnsiTheme="minorHAnsi" w:cstheme="minorHAnsi"/>
          <w:sz w:val="22"/>
          <w:szCs w:val="22"/>
          <w:lang w:val="pl-PL"/>
        </w:rPr>
        <w:t xml:space="preserve">. To samo dotyczy wszelkich dokumentów, które mogą zostać im przekazane w ramach uczestnictwa w </w:t>
      </w:r>
      <w:r w:rsidR="00FE2DBA" w:rsidRPr="00BD3C76">
        <w:rPr>
          <w:rFonts w:asciiTheme="minorHAnsi" w:hAnsiTheme="minorHAnsi" w:cstheme="minorHAnsi"/>
          <w:sz w:val="22"/>
          <w:szCs w:val="22"/>
          <w:lang w:val="pl-PL"/>
        </w:rPr>
        <w:t>Audycji</w:t>
      </w:r>
      <w:r w:rsidRPr="00BD3C76">
        <w:rPr>
          <w:rFonts w:asciiTheme="minorHAnsi" w:hAnsiTheme="minorHAnsi" w:cstheme="minorHAnsi"/>
          <w:sz w:val="22"/>
          <w:szCs w:val="22"/>
          <w:lang w:val="pl-PL"/>
        </w:rPr>
        <w:t>.</w:t>
      </w:r>
    </w:p>
    <w:p w14:paraId="3223EE62" w14:textId="063D1EB7" w:rsidR="006F21B6" w:rsidRPr="00BD3C76" w:rsidRDefault="006F21B6" w:rsidP="002B0E4F">
      <w:pPr>
        <w:pStyle w:val="Textbody"/>
        <w:numPr>
          <w:ilvl w:val="0"/>
          <w:numId w:val="7"/>
        </w:numPr>
        <w:snapToGrid w:val="0"/>
        <w:spacing w:after="120"/>
        <w:ind w:left="572" w:hanging="357"/>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 xml:space="preserve">Kupujący, który nabył Przedmiot, może dokonać dalszej sprzedaży Przedmiotu przed terminem emisji </w:t>
      </w:r>
      <w:r w:rsidR="00FE2DBA" w:rsidRPr="00BD3C76">
        <w:rPr>
          <w:rFonts w:asciiTheme="minorHAnsi" w:hAnsiTheme="minorHAnsi" w:cstheme="minorHAnsi"/>
          <w:sz w:val="22"/>
          <w:szCs w:val="22"/>
          <w:lang w:val="pl-PL"/>
        </w:rPr>
        <w:t xml:space="preserve">Audycji, </w:t>
      </w:r>
      <w:r w:rsidRPr="00BD3C76">
        <w:rPr>
          <w:rFonts w:asciiTheme="minorHAnsi" w:hAnsiTheme="minorHAnsi" w:cstheme="minorHAnsi"/>
          <w:sz w:val="22"/>
          <w:szCs w:val="22"/>
          <w:lang w:val="pl-PL"/>
        </w:rPr>
        <w:t>co Sprzedający przyjmuje do wiadomości</w:t>
      </w:r>
      <w:r w:rsidR="008E7B53" w:rsidRPr="00BD3C76">
        <w:rPr>
          <w:rFonts w:asciiTheme="minorHAnsi" w:hAnsiTheme="minorHAnsi" w:cstheme="minorHAnsi"/>
          <w:sz w:val="22"/>
          <w:szCs w:val="22"/>
          <w:lang w:val="pl-PL"/>
        </w:rPr>
        <w:t>.</w:t>
      </w:r>
    </w:p>
    <w:p w14:paraId="247693AF" w14:textId="71D00EF2" w:rsidR="00C63A3E" w:rsidRPr="00BD3C76" w:rsidRDefault="00F92376" w:rsidP="002B0E4F">
      <w:pPr>
        <w:pStyle w:val="Textbody"/>
        <w:numPr>
          <w:ilvl w:val="0"/>
          <w:numId w:val="7"/>
        </w:numPr>
        <w:snapToGrid w:val="0"/>
        <w:spacing w:after="120"/>
        <w:ind w:left="572" w:hanging="357"/>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t xml:space="preserve">Sprzedający i Kupujący zobowiązują się nie przekazywać żadnych informacji (bez względu na medium, w szczególności w mediach społecznościowych) na temat ich uczestnictwa w </w:t>
      </w:r>
      <w:r w:rsidR="00FE2DBA" w:rsidRPr="00BD3C76">
        <w:rPr>
          <w:rFonts w:asciiTheme="minorHAnsi" w:hAnsiTheme="minorHAnsi" w:cstheme="minorHAnsi"/>
          <w:sz w:val="22"/>
          <w:szCs w:val="22"/>
          <w:lang w:val="pl-PL"/>
        </w:rPr>
        <w:t xml:space="preserve">Audycji </w:t>
      </w:r>
      <w:r w:rsidRPr="00BD3C76">
        <w:rPr>
          <w:rFonts w:asciiTheme="minorHAnsi" w:hAnsiTheme="minorHAnsi" w:cstheme="minorHAnsi"/>
          <w:sz w:val="22"/>
          <w:szCs w:val="22"/>
          <w:lang w:val="pl-PL"/>
        </w:rPr>
        <w:t>przed jego emisją.</w:t>
      </w:r>
    </w:p>
    <w:p w14:paraId="696F5C79" w14:textId="55B73128" w:rsidR="00C63A3E" w:rsidRPr="00BD3C76" w:rsidRDefault="00F92376" w:rsidP="002B0E4F">
      <w:pPr>
        <w:pStyle w:val="Textbody"/>
        <w:snapToGrid w:val="0"/>
        <w:spacing w:before="120" w:after="120"/>
        <w:ind w:left="572"/>
        <w:jc w:val="both"/>
        <w:rPr>
          <w:rFonts w:asciiTheme="minorHAnsi" w:hAnsiTheme="minorHAnsi" w:cstheme="minorHAnsi"/>
          <w:sz w:val="22"/>
          <w:szCs w:val="22"/>
          <w:lang w:val="pl-PL"/>
        </w:rPr>
      </w:pPr>
      <w:r w:rsidRPr="00BD3C76">
        <w:rPr>
          <w:rFonts w:asciiTheme="minorHAnsi" w:hAnsiTheme="minorHAnsi" w:cstheme="minorHAnsi"/>
          <w:sz w:val="22"/>
          <w:szCs w:val="22"/>
          <w:lang w:val="pl-PL"/>
        </w:rPr>
        <w:lastRenderedPageBreak/>
        <w:t xml:space="preserve">Sprzedający i Kupujący są świadomi, że jakiekolwiek naruszenie zobowiązania do poufności spowoduje szkodę na rzecz Producenta lub jego partnerów, w szczególności </w:t>
      </w:r>
      <w:r w:rsidR="00FE2DBA" w:rsidRPr="00BD3C76">
        <w:rPr>
          <w:rFonts w:asciiTheme="minorHAnsi" w:hAnsiTheme="minorHAnsi" w:cstheme="minorHAnsi"/>
          <w:sz w:val="22"/>
          <w:szCs w:val="22"/>
          <w:lang w:val="pl-PL"/>
        </w:rPr>
        <w:t>Nadawcy</w:t>
      </w:r>
      <w:r w:rsidRPr="00BD3C76">
        <w:rPr>
          <w:rFonts w:asciiTheme="minorHAnsi" w:hAnsiTheme="minorHAnsi" w:cstheme="minorHAnsi"/>
          <w:sz w:val="22"/>
          <w:szCs w:val="22"/>
          <w:lang w:val="pl-PL"/>
        </w:rPr>
        <w:t>, i w związku z tym mogą za to ponieść odpowiedzialność</w:t>
      </w:r>
      <w:r w:rsidR="00C62F8F" w:rsidRPr="00BD3C76">
        <w:rPr>
          <w:rFonts w:asciiTheme="minorHAnsi" w:hAnsiTheme="minorHAnsi" w:cstheme="minorHAnsi"/>
          <w:sz w:val="22"/>
          <w:szCs w:val="22"/>
          <w:lang w:val="pl-PL"/>
        </w:rPr>
        <w:t xml:space="preserve"> za każde takie naruszenie.</w:t>
      </w:r>
      <w:r w:rsidR="00C63A3E" w:rsidRPr="00BD3C76">
        <w:rPr>
          <w:rFonts w:asciiTheme="minorHAnsi" w:hAnsiTheme="minorHAnsi" w:cstheme="minorHAnsi"/>
          <w:sz w:val="22"/>
          <w:szCs w:val="22"/>
          <w:lang w:val="pl-PL"/>
        </w:rPr>
        <w:t xml:space="preserve"> </w:t>
      </w:r>
    </w:p>
    <w:p w14:paraId="01DDD3A2" w14:textId="77777777" w:rsidR="00C63A3E" w:rsidRPr="00BD3C76" w:rsidRDefault="00C63A3E" w:rsidP="002B0E4F">
      <w:pPr>
        <w:pStyle w:val="Textbody"/>
        <w:snapToGrid w:val="0"/>
        <w:spacing w:before="120" w:after="120"/>
        <w:ind w:left="572"/>
        <w:rPr>
          <w:rFonts w:asciiTheme="minorHAnsi" w:hAnsiTheme="minorHAnsi" w:cstheme="minorHAnsi"/>
          <w:sz w:val="22"/>
          <w:szCs w:val="22"/>
          <w:lang w:val="pl-PL"/>
        </w:rPr>
      </w:pPr>
    </w:p>
    <w:p w14:paraId="2BBB02B8" w14:textId="2B31DCF2" w:rsidR="007F73A6" w:rsidRPr="00BD3C76" w:rsidRDefault="007F73A6" w:rsidP="002B0E4F">
      <w:pPr>
        <w:pStyle w:val="Textbody"/>
        <w:snapToGrid w:val="0"/>
        <w:spacing w:after="120"/>
        <w:ind w:left="572"/>
        <w:jc w:val="center"/>
        <w:rPr>
          <w:rFonts w:asciiTheme="minorHAnsi" w:hAnsiTheme="minorHAnsi" w:cstheme="minorHAnsi"/>
          <w:b/>
          <w:sz w:val="22"/>
          <w:szCs w:val="22"/>
          <w:lang w:val="pl-PL"/>
        </w:rPr>
      </w:pPr>
      <w:r w:rsidRPr="00BD3C76">
        <w:rPr>
          <w:rFonts w:asciiTheme="minorHAnsi" w:hAnsiTheme="minorHAnsi" w:cstheme="minorHAnsi"/>
          <w:b/>
          <w:sz w:val="22"/>
          <w:szCs w:val="22"/>
          <w:lang w:val="pl-PL"/>
        </w:rPr>
        <w:t>§</w:t>
      </w:r>
      <w:r w:rsidR="00667A02" w:rsidRPr="00BD3C76">
        <w:rPr>
          <w:rFonts w:asciiTheme="minorHAnsi" w:hAnsiTheme="minorHAnsi" w:cstheme="minorHAnsi"/>
          <w:b/>
          <w:sz w:val="22"/>
          <w:szCs w:val="22"/>
          <w:lang w:val="pl-PL"/>
        </w:rPr>
        <w:t>8</w:t>
      </w:r>
    </w:p>
    <w:p w14:paraId="40642961" w14:textId="77777777" w:rsidR="007F73A6" w:rsidRPr="00BD3C76" w:rsidRDefault="007F73A6" w:rsidP="007F73A6">
      <w:pPr>
        <w:snapToGrid w:val="0"/>
        <w:spacing w:after="120" w:line="240" w:lineRule="auto"/>
        <w:jc w:val="center"/>
        <w:rPr>
          <w:rFonts w:asciiTheme="minorHAnsi" w:hAnsiTheme="minorHAnsi" w:cstheme="minorHAnsi"/>
          <w:b/>
          <w:bCs/>
          <w:color w:val="auto"/>
          <w:lang w:val="pl-PL"/>
        </w:rPr>
      </w:pPr>
      <w:r w:rsidRPr="00BD3C76">
        <w:rPr>
          <w:rFonts w:asciiTheme="minorHAnsi" w:hAnsiTheme="minorHAnsi" w:cstheme="minorHAnsi"/>
          <w:b/>
          <w:bCs/>
          <w:color w:val="auto"/>
          <w:lang w:val="pl-PL"/>
        </w:rPr>
        <w:t>Ochrona Danych Osobowych</w:t>
      </w:r>
    </w:p>
    <w:p w14:paraId="11E55427" w14:textId="049F1976" w:rsidR="008E7B53" w:rsidRPr="00BD3C76" w:rsidRDefault="008E7B53" w:rsidP="008E7B53">
      <w:pPr>
        <w:pStyle w:val="NormalnyWeb"/>
        <w:numPr>
          <w:ilvl w:val="0"/>
          <w:numId w:val="18"/>
        </w:numPr>
        <w:jc w:val="both"/>
        <w:rPr>
          <w:rFonts w:asciiTheme="minorHAnsi" w:hAnsiTheme="minorHAnsi" w:cstheme="minorHAnsi"/>
          <w:sz w:val="22"/>
          <w:szCs w:val="22"/>
        </w:rPr>
      </w:pPr>
      <w:r w:rsidRPr="00BD3C76">
        <w:rPr>
          <w:rFonts w:asciiTheme="minorHAnsi" w:hAnsiTheme="minorHAnsi" w:cstheme="minorHAnsi"/>
          <w:sz w:val="22"/>
          <w:szCs w:val="22"/>
        </w:rPr>
        <w:t xml:space="preserve">Administratorem danych </w:t>
      </w:r>
      <w:r w:rsidR="00DD0CFD" w:rsidRPr="00BD3C76">
        <w:rPr>
          <w:rFonts w:asciiTheme="minorHAnsi" w:hAnsiTheme="minorHAnsi" w:cstheme="minorHAnsi"/>
          <w:sz w:val="22"/>
          <w:szCs w:val="22"/>
        </w:rPr>
        <w:t>Uczestników Audycji</w:t>
      </w:r>
      <w:r w:rsidRPr="00BD3C76">
        <w:rPr>
          <w:rFonts w:asciiTheme="minorHAnsi" w:hAnsiTheme="minorHAnsi" w:cstheme="minorHAnsi"/>
          <w:sz w:val="22"/>
          <w:szCs w:val="22"/>
        </w:rPr>
        <w:t xml:space="preserve"> jest </w:t>
      </w:r>
      <w:r w:rsidR="00DD0CFD" w:rsidRPr="00BD3C76">
        <w:rPr>
          <w:rFonts w:asciiTheme="minorHAnsi" w:hAnsiTheme="minorHAnsi" w:cstheme="minorHAnsi"/>
          <w:sz w:val="22"/>
          <w:szCs w:val="22"/>
        </w:rPr>
        <w:t>Producent.</w:t>
      </w:r>
      <w:r w:rsidRPr="00BD3C76">
        <w:rPr>
          <w:rFonts w:asciiTheme="minorHAnsi" w:hAnsiTheme="minorHAnsi" w:cstheme="minorHAnsi"/>
          <w:sz w:val="22"/>
          <w:szCs w:val="22"/>
        </w:rPr>
        <w:t xml:space="preserve"> Kontakt z Administratorem jest możliwy na piśmie na adres siedziby Administratora wskazany w § 1 ust. 2 Regulaminu lub na adres email: </w:t>
      </w:r>
      <w:r w:rsidR="00AC0BF5" w:rsidRPr="00BD3C76">
        <w:rPr>
          <w:rFonts w:asciiTheme="minorHAnsi" w:hAnsiTheme="minorHAnsi" w:cstheme="minorHAnsi"/>
          <w:sz w:val="22"/>
          <w:szCs w:val="22"/>
        </w:rPr>
        <w:t>rodo@polotmedia.pl</w:t>
      </w:r>
      <w:r w:rsidR="00FE2DBA" w:rsidRPr="00BD3C76">
        <w:rPr>
          <w:rFonts w:asciiTheme="minorHAnsi" w:hAnsiTheme="minorHAnsi" w:cstheme="minorHAnsi"/>
          <w:sz w:val="22"/>
          <w:szCs w:val="22"/>
        </w:rPr>
        <w:t>.</w:t>
      </w:r>
    </w:p>
    <w:p w14:paraId="497B9F17" w14:textId="0586568E" w:rsidR="00FE2DBA" w:rsidRPr="00BD3C76" w:rsidRDefault="00FE2DBA" w:rsidP="00FE2DBA">
      <w:pPr>
        <w:pStyle w:val="NormalnyWeb"/>
        <w:numPr>
          <w:ilvl w:val="0"/>
          <w:numId w:val="18"/>
        </w:numPr>
        <w:jc w:val="both"/>
        <w:rPr>
          <w:rFonts w:asciiTheme="minorHAnsi" w:hAnsiTheme="minorHAnsi" w:cstheme="minorHAnsi"/>
          <w:sz w:val="22"/>
          <w:szCs w:val="22"/>
        </w:rPr>
      </w:pPr>
      <w:r w:rsidRPr="00BD3C76">
        <w:rPr>
          <w:rFonts w:asciiTheme="minorHAnsi" w:hAnsiTheme="minorHAnsi" w:cstheme="minorHAnsi"/>
          <w:sz w:val="22"/>
          <w:szCs w:val="22"/>
        </w:rPr>
        <w:t xml:space="preserve">Administrator wyznaczył inspektora ochrony danych, z którym można skontaktować się pod adresem email </w:t>
      </w:r>
      <w:proofErr w:type="gramStart"/>
      <w:r w:rsidRPr="00BD3C76">
        <w:rPr>
          <w:rFonts w:asciiTheme="minorHAnsi" w:hAnsiTheme="minorHAnsi" w:cstheme="minorHAnsi"/>
          <w:sz w:val="22"/>
          <w:szCs w:val="22"/>
        </w:rPr>
        <w:t>iodo@polotmedia.pl ,</w:t>
      </w:r>
      <w:proofErr w:type="gramEnd"/>
      <w:r w:rsidRPr="00BD3C76">
        <w:rPr>
          <w:rFonts w:asciiTheme="minorHAnsi" w:hAnsiTheme="minorHAnsi" w:cstheme="minorHAnsi"/>
          <w:sz w:val="22"/>
          <w:szCs w:val="22"/>
        </w:rPr>
        <w:t xml:space="preserve"> w sprawach przetwarzania danych osobowych i realizacji swoich praw.</w:t>
      </w:r>
    </w:p>
    <w:p w14:paraId="39A83DD7" w14:textId="77777777" w:rsidR="008E7B53" w:rsidRPr="00BD3C76" w:rsidRDefault="008E7B53" w:rsidP="008E7B53">
      <w:pPr>
        <w:pStyle w:val="NormalnyWeb"/>
        <w:numPr>
          <w:ilvl w:val="0"/>
          <w:numId w:val="18"/>
        </w:numPr>
        <w:jc w:val="both"/>
        <w:rPr>
          <w:rFonts w:asciiTheme="minorHAnsi" w:hAnsiTheme="minorHAnsi" w:cstheme="minorHAnsi"/>
          <w:sz w:val="22"/>
          <w:szCs w:val="22"/>
        </w:rPr>
      </w:pPr>
      <w:r w:rsidRPr="00BD3C76">
        <w:rPr>
          <w:rFonts w:asciiTheme="minorHAnsi" w:hAnsiTheme="minorHAnsi" w:cstheme="minorHAnsi"/>
          <w:sz w:val="22"/>
          <w:szCs w:val="22"/>
        </w:rPr>
        <w:t>Administrator oświadcza, że stosuje środki techniczne i organizacyjne w celu zapewnienia ochrony danych osobowych adekwatnych do zagrożeń i kategorii chronionych danych, w szczególności chroni dane przed nieuprawnionym ujawnieniem, usunięciem przez osobę nieuprawnioną, przetwarzaniem z naruszeniem obowiązującego prawa, zmianą, utratą, uszkodzeniem lub zniszczeniem.</w:t>
      </w:r>
    </w:p>
    <w:p w14:paraId="065921C6" w14:textId="2E270AB3" w:rsidR="008E7B53" w:rsidRPr="00BD3C76" w:rsidRDefault="008E7B53" w:rsidP="00A94C10">
      <w:pPr>
        <w:pStyle w:val="NormalnyWeb"/>
        <w:numPr>
          <w:ilvl w:val="0"/>
          <w:numId w:val="18"/>
        </w:numPr>
        <w:spacing w:before="0" w:beforeAutospacing="0" w:after="0" w:afterAutospacing="0"/>
        <w:jc w:val="both"/>
        <w:rPr>
          <w:rFonts w:asciiTheme="minorHAnsi" w:hAnsiTheme="minorHAnsi" w:cstheme="minorHAnsi"/>
          <w:sz w:val="22"/>
          <w:szCs w:val="22"/>
        </w:rPr>
      </w:pPr>
      <w:r w:rsidRPr="00BD3C76">
        <w:rPr>
          <w:rFonts w:asciiTheme="minorHAnsi" w:hAnsiTheme="minorHAnsi" w:cstheme="minorHAnsi"/>
          <w:sz w:val="22"/>
          <w:szCs w:val="22"/>
        </w:rPr>
        <w:t>Administrator przetwarza dane osobowe U</w:t>
      </w:r>
      <w:r w:rsidR="00DD0CFD" w:rsidRPr="00BD3C76">
        <w:rPr>
          <w:rFonts w:asciiTheme="minorHAnsi" w:hAnsiTheme="minorHAnsi" w:cstheme="minorHAnsi"/>
          <w:sz w:val="22"/>
          <w:szCs w:val="22"/>
        </w:rPr>
        <w:t>czestników Audycji</w:t>
      </w:r>
      <w:r w:rsidRPr="00BD3C76">
        <w:rPr>
          <w:rFonts w:asciiTheme="minorHAnsi" w:hAnsiTheme="minorHAnsi" w:cstheme="minorHAnsi"/>
          <w:sz w:val="22"/>
          <w:szCs w:val="22"/>
        </w:rPr>
        <w:t xml:space="preserve"> wyłącznie w celu </w:t>
      </w:r>
      <w:r w:rsidR="00DD0CFD" w:rsidRPr="00BD3C76">
        <w:rPr>
          <w:rFonts w:asciiTheme="minorHAnsi" w:hAnsiTheme="minorHAnsi" w:cstheme="minorHAnsi"/>
          <w:sz w:val="22"/>
          <w:szCs w:val="22"/>
        </w:rPr>
        <w:t>realizacji zadań</w:t>
      </w:r>
      <w:r w:rsidRPr="00BD3C76">
        <w:rPr>
          <w:rFonts w:asciiTheme="minorHAnsi" w:hAnsiTheme="minorHAnsi" w:cstheme="minorHAnsi"/>
          <w:sz w:val="22"/>
          <w:szCs w:val="22"/>
        </w:rPr>
        <w:t xml:space="preserve"> określonych w Regulaminie oraz w celach, o których mowa w ust. </w:t>
      </w:r>
      <w:r w:rsidR="00FE2DBA" w:rsidRPr="00BD3C76">
        <w:rPr>
          <w:rFonts w:asciiTheme="minorHAnsi" w:hAnsiTheme="minorHAnsi" w:cstheme="minorHAnsi"/>
          <w:sz w:val="22"/>
          <w:szCs w:val="22"/>
        </w:rPr>
        <w:t>5</w:t>
      </w:r>
      <w:r w:rsidRPr="00BD3C76">
        <w:rPr>
          <w:rFonts w:asciiTheme="minorHAnsi" w:hAnsiTheme="minorHAnsi" w:cstheme="minorHAnsi"/>
          <w:sz w:val="22"/>
          <w:szCs w:val="22"/>
        </w:rPr>
        <w:t xml:space="preserve"> poniżej, w przypadku, gdy przetwarzanie danych jest niezbędne do </w:t>
      </w:r>
      <w:r w:rsidR="00DD0CFD" w:rsidRPr="00BD3C76">
        <w:rPr>
          <w:rFonts w:asciiTheme="minorHAnsi" w:hAnsiTheme="minorHAnsi" w:cstheme="minorHAnsi"/>
          <w:sz w:val="22"/>
          <w:szCs w:val="22"/>
        </w:rPr>
        <w:t>realizacji zadań</w:t>
      </w:r>
      <w:r w:rsidRPr="00BD3C76">
        <w:rPr>
          <w:rFonts w:asciiTheme="minorHAnsi" w:hAnsiTheme="minorHAnsi" w:cstheme="minorHAnsi"/>
          <w:sz w:val="22"/>
          <w:szCs w:val="22"/>
        </w:rPr>
        <w:t xml:space="preserve"> określonych Regulaminem.</w:t>
      </w:r>
    </w:p>
    <w:p w14:paraId="2A8B839F" w14:textId="204CB437" w:rsidR="008E7B53" w:rsidRPr="00BD3C76" w:rsidRDefault="008E7B53" w:rsidP="00A94C10">
      <w:pPr>
        <w:pStyle w:val="NormalnyWeb"/>
        <w:numPr>
          <w:ilvl w:val="0"/>
          <w:numId w:val="18"/>
        </w:numPr>
        <w:spacing w:before="0" w:beforeAutospacing="0" w:after="0" w:afterAutospacing="0"/>
        <w:jc w:val="both"/>
        <w:rPr>
          <w:rFonts w:asciiTheme="minorHAnsi" w:hAnsiTheme="minorHAnsi" w:cstheme="minorHAnsi"/>
          <w:sz w:val="22"/>
          <w:szCs w:val="22"/>
        </w:rPr>
      </w:pPr>
      <w:r w:rsidRPr="00BD3C76">
        <w:rPr>
          <w:rFonts w:asciiTheme="minorHAnsi" w:hAnsiTheme="minorHAnsi" w:cstheme="minorHAnsi"/>
          <w:sz w:val="22"/>
          <w:szCs w:val="22"/>
        </w:rPr>
        <w:t xml:space="preserve">Dane osobowe przetwarzane </w:t>
      </w:r>
      <w:r w:rsidR="00A94C10" w:rsidRPr="00BD3C76">
        <w:rPr>
          <w:rFonts w:asciiTheme="minorHAnsi" w:hAnsiTheme="minorHAnsi" w:cstheme="minorHAnsi"/>
          <w:sz w:val="22"/>
          <w:szCs w:val="22"/>
        </w:rPr>
        <w:t xml:space="preserve">Uczestników Audycji </w:t>
      </w:r>
      <w:r w:rsidRPr="00BD3C76">
        <w:rPr>
          <w:rFonts w:asciiTheme="minorHAnsi" w:hAnsiTheme="minorHAnsi" w:cstheme="minorHAnsi"/>
          <w:sz w:val="22"/>
          <w:szCs w:val="22"/>
        </w:rPr>
        <w:t>są lub mogą być w celach opisanych poniżej:</w:t>
      </w:r>
    </w:p>
    <w:p w14:paraId="45452E32" w14:textId="30231211" w:rsidR="008E7B53" w:rsidRPr="00BD3C76" w:rsidRDefault="008E7B53" w:rsidP="00A94C10">
      <w:pPr>
        <w:pStyle w:val="NormalnyWeb"/>
        <w:numPr>
          <w:ilvl w:val="3"/>
          <w:numId w:val="17"/>
        </w:numPr>
        <w:spacing w:before="0" w:beforeAutospacing="0" w:after="0" w:afterAutospacing="0"/>
        <w:ind w:left="1134" w:hanging="425"/>
        <w:jc w:val="both"/>
        <w:rPr>
          <w:rFonts w:asciiTheme="minorHAnsi" w:hAnsiTheme="minorHAnsi" w:cstheme="minorHAnsi"/>
          <w:sz w:val="22"/>
          <w:szCs w:val="22"/>
        </w:rPr>
      </w:pPr>
      <w:r w:rsidRPr="00BD3C76">
        <w:rPr>
          <w:rFonts w:asciiTheme="minorHAnsi" w:hAnsiTheme="minorHAnsi" w:cstheme="minorHAnsi"/>
          <w:sz w:val="22"/>
          <w:szCs w:val="22"/>
        </w:rPr>
        <w:t xml:space="preserve">umożliwienie </w:t>
      </w:r>
      <w:r w:rsidR="00DD0CFD" w:rsidRPr="00BD3C76">
        <w:rPr>
          <w:rFonts w:asciiTheme="minorHAnsi" w:hAnsiTheme="minorHAnsi" w:cstheme="minorHAnsi"/>
          <w:sz w:val="22"/>
          <w:szCs w:val="22"/>
        </w:rPr>
        <w:t xml:space="preserve">udziału i przeprowadzenie Castingu oraz udział w </w:t>
      </w:r>
      <w:r w:rsidR="00A94C10" w:rsidRPr="00BD3C76">
        <w:rPr>
          <w:rFonts w:asciiTheme="minorHAnsi" w:hAnsiTheme="minorHAnsi" w:cstheme="minorHAnsi"/>
          <w:sz w:val="22"/>
          <w:szCs w:val="22"/>
        </w:rPr>
        <w:t xml:space="preserve">nagraniu </w:t>
      </w:r>
      <w:r w:rsidR="00DD0CFD" w:rsidRPr="00BD3C76">
        <w:rPr>
          <w:rFonts w:asciiTheme="minorHAnsi" w:hAnsiTheme="minorHAnsi" w:cstheme="minorHAnsi"/>
          <w:sz w:val="22"/>
          <w:szCs w:val="22"/>
        </w:rPr>
        <w:t>Audycji</w:t>
      </w:r>
      <w:r w:rsidR="00A94C10" w:rsidRPr="00BD3C76">
        <w:rPr>
          <w:rFonts w:asciiTheme="minorHAnsi" w:hAnsiTheme="minorHAnsi" w:cstheme="minorHAnsi"/>
          <w:sz w:val="22"/>
          <w:szCs w:val="22"/>
        </w:rPr>
        <w:t xml:space="preserve"> i </w:t>
      </w:r>
      <w:r w:rsidR="006669AE" w:rsidRPr="00BD3C76">
        <w:rPr>
          <w:rFonts w:asciiTheme="minorHAnsi" w:hAnsiTheme="minorHAnsi" w:cstheme="minorHAnsi"/>
          <w:sz w:val="22"/>
          <w:szCs w:val="22"/>
        </w:rPr>
        <w:t xml:space="preserve">przeprowadzenie </w:t>
      </w:r>
      <w:r w:rsidR="00A94C10" w:rsidRPr="00BD3C76">
        <w:rPr>
          <w:rFonts w:asciiTheme="minorHAnsi" w:hAnsiTheme="minorHAnsi" w:cstheme="minorHAnsi"/>
          <w:sz w:val="22"/>
          <w:szCs w:val="22"/>
        </w:rPr>
        <w:t>Aukcji, w tym</w:t>
      </w:r>
      <w:r w:rsidRPr="00BD3C76">
        <w:rPr>
          <w:rFonts w:asciiTheme="minorHAnsi" w:hAnsiTheme="minorHAnsi" w:cstheme="minorHAnsi"/>
          <w:sz w:val="22"/>
          <w:szCs w:val="22"/>
        </w:rPr>
        <w:t xml:space="preserve"> </w:t>
      </w:r>
      <w:r w:rsidR="00A94C10" w:rsidRPr="00BD3C76">
        <w:rPr>
          <w:rFonts w:asciiTheme="minorHAnsi" w:hAnsiTheme="minorHAnsi" w:cstheme="minorHAnsi"/>
          <w:sz w:val="22"/>
          <w:szCs w:val="22"/>
        </w:rPr>
        <w:t>umożliwienie zawarcia umowy kupna-sprzedaży</w:t>
      </w:r>
      <w:r w:rsidR="00FE2DBA" w:rsidRPr="00BD3C76">
        <w:rPr>
          <w:rFonts w:asciiTheme="minorHAnsi" w:hAnsiTheme="minorHAnsi" w:cstheme="minorHAnsi"/>
          <w:sz w:val="22"/>
          <w:szCs w:val="22"/>
        </w:rPr>
        <w:t xml:space="preserve"> oraz umowy na udział w Audycji</w:t>
      </w:r>
      <w:r w:rsidR="00A94C10" w:rsidRPr="00BD3C76">
        <w:rPr>
          <w:rFonts w:asciiTheme="minorHAnsi" w:hAnsiTheme="minorHAnsi" w:cstheme="minorHAnsi"/>
          <w:sz w:val="22"/>
          <w:szCs w:val="22"/>
        </w:rPr>
        <w:t xml:space="preserve">, </w:t>
      </w:r>
      <w:r w:rsidRPr="00BD3C76">
        <w:rPr>
          <w:rFonts w:asciiTheme="minorHAnsi" w:hAnsiTheme="minorHAnsi" w:cstheme="minorHAnsi"/>
          <w:sz w:val="22"/>
          <w:szCs w:val="22"/>
        </w:rPr>
        <w:t>zgodnie z postanowieniami Regulaminu – podstawą prawną jest art. 6 ust. 1 lit. b RODO,</w:t>
      </w:r>
    </w:p>
    <w:p w14:paraId="0A0A204A" w14:textId="5FF74366" w:rsidR="008E7B53" w:rsidRPr="00BD3C76" w:rsidRDefault="008E7B53" w:rsidP="00A94C10">
      <w:pPr>
        <w:pStyle w:val="NormalnyWeb"/>
        <w:numPr>
          <w:ilvl w:val="3"/>
          <w:numId w:val="17"/>
        </w:numPr>
        <w:spacing w:before="0" w:beforeAutospacing="0" w:after="0" w:afterAutospacing="0"/>
        <w:ind w:left="1134" w:hanging="425"/>
        <w:jc w:val="both"/>
        <w:rPr>
          <w:rFonts w:asciiTheme="minorHAnsi" w:hAnsiTheme="minorHAnsi" w:cstheme="minorHAnsi"/>
          <w:sz w:val="22"/>
          <w:szCs w:val="22"/>
        </w:rPr>
      </w:pPr>
      <w:r w:rsidRPr="00BD3C76">
        <w:rPr>
          <w:rFonts w:asciiTheme="minorHAnsi" w:hAnsiTheme="minorHAnsi" w:cstheme="minorHAnsi"/>
          <w:sz w:val="22"/>
          <w:szCs w:val="22"/>
        </w:rPr>
        <w:t xml:space="preserve">rozpatrywanie wszelkich skarg i reklamacji, archiwizowanie lub nawiązywanie kontaktu związanego </w:t>
      </w:r>
      <w:r w:rsidR="00A94C10" w:rsidRPr="00BD3C76">
        <w:rPr>
          <w:rFonts w:asciiTheme="minorHAnsi" w:hAnsiTheme="minorHAnsi" w:cstheme="minorHAnsi"/>
          <w:sz w:val="22"/>
          <w:szCs w:val="22"/>
        </w:rPr>
        <w:t>z uczestnictwem w Audycji</w:t>
      </w:r>
      <w:r w:rsidRPr="00BD3C76">
        <w:rPr>
          <w:rFonts w:asciiTheme="minorHAnsi" w:hAnsiTheme="minorHAnsi" w:cstheme="minorHAnsi"/>
          <w:sz w:val="22"/>
          <w:szCs w:val="22"/>
        </w:rPr>
        <w:t xml:space="preserve"> – podstawą prawną rozpatrzenia skarg i reklamacji jest art. 6 ust. 1 lit. c RODO tj. wypełnienie obowiązków prawnych w zw. z art. 6 ust. 1 lit. f RODO tj. prawnie uzasadniony interes, którym jest odpowiednio wyjaśnianie spraw, obrona lub rozstrzyganie roszczeń, archiwizowanie oraz nawiązywanie kontaktu, </w:t>
      </w:r>
    </w:p>
    <w:p w14:paraId="1ED97749" w14:textId="037DD2C5" w:rsidR="00A94C10" w:rsidRPr="00BD3C76" w:rsidRDefault="00A94C10" w:rsidP="00A94C10">
      <w:pPr>
        <w:pStyle w:val="NormalnyWeb"/>
        <w:numPr>
          <w:ilvl w:val="3"/>
          <w:numId w:val="17"/>
        </w:numPr>
        <w:spacing w:before="0" w:beforeAutospacing="0" w:after="0" w:afterAutospacing="0"/>
        <w:ind w:left="1134" w:hanging="425"/>
        <w:jc w:val="both"/>
        <w:rPr>
          <w:rFonts w:asciiTheme="minorHAnsi" w:hAnsiTheme="minorHAnsi" w:cstheme="minorHAnsi"/>
          <w:sz w:val="22"/>
          <w:szCs w:val="22"/>
        </w:rPr>
      </w:pPr>
      <w:r w:rsidRPr="00BD3C76">
        <w:rPr>
          <w:rFonts w:asciiTheme="minorHAnsi" w:hAnsiTheme="minorHAnsi" w:cstheme="minorHAnsi"/>
          <w:sz w:val="22"/>
          <w:szCs w:val="22"/>
        </w:rPr>
        <w:t>udostępnienie danych Nadawcy w celu wyemitowania Audycji – podstawą prawną jest art. 6 ust. 1 lit. f RODO tj. prawie uzasadniony interes Administratora,</w:t>
      </w:r>
      <w:r w:rsidR="0014587E" w:rsidRPr="00BD3C76">
        <w:rPr>
          <w:rFonts w:asciiTheme="minorHAnsi" w:hAnsiTheme="minorHAnsi" w:cstheme="minorHAnsi"/>
          <w:sz w:val="22"/>
          <w:szCs w:val="22"/>
        </w:rPr>
        <w:t xml:space="preserve"> zgodnie z treścią obowiązku informacyjnego stanowiącego Załącznik nr 1 do Regulaminu,</w:t>
      </w:r>
    </w:p>
    <w:p w14:paraId="36EC35FB" w14:textId="375F6200" w:rsidR="008E7B53" w:rsidRPr="00BD3C76" w:rsidRDefault="00F43177" w:rsidP="00A94C10">
      <w:pPr>
        <w:pStyle w:val="NormalnyWeb"/>
        <w:spacing w:before="0" w:beforeAutospacing="0" w:after="0" w:afterAutospacing="0"/>
        <w:ind w:left="1134" w:hanging="414"/>
        <w:jc w:val="both"/>
        <w:rPr>
          <w:rFonts w:asciiTheme="minorHAnsi" w:hAnsiTheme="minorHAnsi" w:cstheme="minorHAnsi"/>
          <w:sz w:val="22"/>
          <w:szCs w:val="22"/>
        </w:rPr>
      </w:pPr>
      <w:r w:rsidRPr="00BD3C76">
        <w:rPr>
          <w:rFonts w:asciiTheme="minorHAnsi" w:hAnsiTheme="minorHAnsi" w:cstheme="minorHAnsi"/>
          <w:sz w:val="22"/>
          <w:szCs w:val="22"/>
        </w:rPr>
        <w:t>d</w:t>
      </w:r>
      <w:r w:rsidR="008E7B53" w:rsidRPr="00BD3C76">
        <w:rPr>
          <w:rFonts w:asciiTheme="minorHAnsi" w:hAnsiTheme="minorHAnsi" w:cstheme="minorHAnsi"/>
          <w:sz w:val="22"/>
          <w:szCs w:val="22"/>
        </w:rPr>
        <w:t>)</w:t>
      </w:r>
      <w:r w:rsidR="008E7B53" w:rsidRPr="00BD3C76">
        <w:rPr>
          <w:rFonts w:asciiTheme="minorHAnsi" w:hAnsiTheme="minorHAnsi" w:cstheme="minorHAnsi"/>
          <w:sz w:val="22"/>
          <w:szCs w:val="22"/>
        </w:rPr>
        <w:tab/>
      </w:r>
      <w:r w:rsidR="00A94C10" w:rsidRPr="00BD3C76">
        <w:rPr>
          <w:rFonts w:asciiTheme="minorHAnsi" w:hAnsiTheme="minorHAnsi" w:cstheme="minorHAnsi"/>
          <w:sz w:val="22"/>
          <w:szCs w:val="22"/>
        </w:rPr>
        <w:t xml:space="preserve">w przypadku osób małoletnich, </w:t>
      </w:r>
      <w:r w:rsidR="008E7B53" w:rsidRPr="00BD3C76">
        <w:rPr>
          <w:rFonts w:asciiTheme="minorHAnsi" w:hAnsiTheme="minorHAnsi" w:cstheme="minorHAnsi"/>
          <w:sz w:val="22"/>
          <w:szCs w:val="22"/>
        </w:rPr>
        <w:t>realizacja celu wskazanego w odrębnej zgodzie</w:t>
      </w:r>
      <w:r w:rsidR="00A94C10" w:rsidRPr="00BD3C76">
        <w:rPr>
          <w:rFonts w:asciiTheme="minorHAnsi" w:hAnsiTheme="minorHAnsi" w:cstheme="minorHAnsi"/>
          <w:sz w:val="22"/>
          <w:szCs w:val="22"/>
        </w:rPr>
        <w:t xml:space="preserve"> </w:t>
      </w:r>
      <w:r w:rsidR="00711167" w:rsidRPr="00BD3C76">
        <w:rPr>
          <w:rFonts w:asciiTheme="minorHAnsi" w:hAnsiTheme="minorHAnsi" w:cstheme="minorHAnsi"/>
          <w:sz w:val="22"/>
          <w:szCs w:val="22"/>
        </w:rPr>
        <w:t xml:space="preserve">obojga </w:t>
      </w:r>
      <w:r w:rsidR="00A94C10" w:rsidRPr="00BD3C76">
        <w:rPr>
          <w:rFonts w:asciiTheme="minorHAnsi" w:hAnsiTheme="minorHAnsi" w:cstheme="minorHAnsi"/>
          <w:sz w:val="22"/>
          <w:szCs w:val="22"/>
        </w:rPr>
        <w:t>opiekun</w:t>
      </w:r>
      <w:r w:rsidR="00711167" w:rsidRPr="00BD3C76">
        <w:rPr>
          <w:rFonts w:asciiTheme="minorHAnsi" w:hAnsiTheme="minorHAnsi" w:cstheme="minorHAnsi"/>
          <w:sz w:val="22"/>
          <w:szCs w:val="22"/>
        </w:rPr>
        <w:t>ów</w:t>
      </w:r>
      <w:r w:rsidR="00A94C10" w:rsidRPr="00BD3C76">
        <w:rPr>
          <w:rFonts w:asciiTheme="minorHAnsi" w:hAnsiTheme="minorHAnsi" w:cstheme="minorHAnsi"/>
          <w:sz w:val="22"/>
          <w:szCs w:val="22"/>
        </w:rPr>
        <w:t xml:space="preserve"> prawn</w:t>
      </w:r>
      <w:r w:rsidR="00711167" w:rsidRPr="00BD3C76">
        <w:rPr>
          <w:rFonts w:asciiTheme="minorHAnsi" w:hAnsiTheme="minorHAnsi" w:cstheme="minorHAnsi"/>
          <w:sz w:val="22"/>
          <w:szCs w:val="22"/>
        </w:rPr>
        <w:t>ych</w:t>
      </w:r>
      <w:r w:rsidR="008E7B53" w:rsidRPr="00BD3C76">
        <w:rPr>
          <w:rFonts w:asciiTheme="minorHAnsi" w:hAnsiTheme="minorHAnsi" w:cstheme="minorHAnsi"/>
          <w:sz w:val="22"/>
          <w:szCs w:val="22"/>
        </w:rPr>
        <w:t xml:space="preserve"> – podstawą prawną jest art. 6 ust. 1 lit. a RODO tj. w zakresie treści dobrowolnego oświadczenia woli,</w:t>
      </w:r>
    </w:p>
    <w:p w14:paraId="56DD0371" w14:textId="2EC98EC2" w:rsidR="00F43177" w:rsidRPr="00BD3C76" w:rsidRDefault="00F43177" w:rsidP="00A94C10">
      <w:pPr>
        <w:pStyle w:val="NormalnyWeb"/>
        <w:spacing w:before="0" w:beforeAutospacing="0" w:after="0" w:afterAutospacing="0"/>
        <w:ind w:left="1134" w:hanging="414"/>
        <w:jc w:val="both"/>
        <w:rPr>
          <w:rFonts w:asciiTheme="minorHAnsi" w:hAnsiTheme="minorHAnsi" w:cstheme="minorHAnsi"/>
          <w:sz w:val="22"/>
          <w:szCs w:val="22"/>
        </w:rPr>
      </w:pPr>
      <w:r w:rsidRPr="00BD3C76">
        <w:rPr>
          <w:rFonts w:asciiTheme="minorHAnsi" w:hAnsiTheme="minorHAnsi" w:cstheme="minorHAnsi"/>
          <w:sz w:val="22"/>
          <w:szCs w:val="22"/>
        </w:rPr>
        <w:t>e)</w:t>
      </w:r>
      <w:r w:rsidRPr="00BD3C76">
        <w:rPr>
          <w:rFonts w:asciiTheme="minorHAnsi" w:hAnsiTheme="minorHAnsi" w:cstheme="minorHAnsi"/>
          <w:sz w:val="22"/>
          <w:szCs w:val="22"/>
        </w:rPr>
        <w:tab/>
        <w:t xml:space="preserve">przetwarzanie wizerunku, a także artystycznego </w:t>
      </w:r>
      <w:proofErr w:type="gramStart"/>
      <w:r w:rsidRPr="00BD3C76">
        <w:rPr>
          <w:rFonts w:asciiTheme="minorHAnsi" w:hAnsiTheme="minorHAnsi" w:cstheme="minorHAnsi"/>
          <w:sz w:val="22"/>
          <w:szCs w:val="22"/>
        </w:rPr>
        <w:t>wykonania,</w:t>
      </w:r>
      <w:proofErr w:type="gramEnd"/>
      <w:r w:rsidRPr="00BD3C76">
        <w:rPr>
          <w:rFonts w:asciiTheme="minorHAnsi" w:hAnsiTheme="minorHAnsi" w:cstheme="minorHAnsi"/>
          <w:sz w:val="22"/>
          <w:szCs w:val="22"/>
        </w:rPr>
        <w:t xml:space="preserve"> jako Uczestnika Audycji –podstawą prawną jest art. 6 ust. 1 lit. c RODO w zw. z przepisami ustawy z dnia 4 lutego 1994 r. o prawie autorskim i prawach pokrewnych,</w:t>
      </w:r>
    </w:p>
    <w:p w14:paraId="1EDFBB19" w14:textId="0D63839F" w:rsidR="008E7B53" w:rsidRPr="00BD3C76" w:rsidRDefault="00F43177" w:rsidP="00A94C10">
      <w:pPr>
        <w:pStyle w:val="NormalnyWeb"/>
        <w:spacing w:before="0" w:beforeAutospacing="0" w:after="0" w:afterAutospacing="0"/>
        <w:ind w:left="1134" w:hanging="414"/>
        <w:jc w:val="both"/>
        <w:rPr>
          <w:rFonts w:asciiTheme="minorHAnsi" w:hAnsiTheme="minorHAnsi" w:cstheme="minorHAnsi"/>
          <w:sz w:val="22"/>
          <w:szCs w:val="22"/>
        </w:rPr>
      </w:pPr>
      <w:r w:rsidRPr="00BD3C76">
        <w:rPr>
          <w:rFonts w:asciiTheme="minorHAnsi" w:hAnsiTheme="minorHAnsi" w:cstheme="minorHAnsi"/>
          <w:sz w:val="22"/>
          <w:szCs w:val="22"/>
        </w:rPr>
        <w:t>f</w:t>
      </w:r>
      <w:r w:rsidR="008E7B53" w:rsidRPr="00BD3C76">
        <w:rPr>
          <w:rFonts w:asciiTheme="minorHAnsi" w:hAnsiTheme="minorHAnsi" w:cstheme="minorHAnsi"/>
          <w:sz w:val="22"/>
          <w:szCs w:val="22"/>
        </w:rPr>
        <w:t>)</w:t>
      </w:r>
      <w:r w:rsidR="008E7B53" w:rsidRPr="00BD3C76">
        <w:rPr>
          <w:rFonts w:asciiTheme="minorHAnsi" w:hAnsiTheme="minorHAnsi" w:cstheme="minorHAnsi"/>
          <w:sz w:val="22"/>
          <w:szCs w:val="22"/>
        </w:rPr>
        <w:tab/>
        <w:t xml:space="preserve">umożliwienie </w:t>
      </w:r>
      <w:r w:rsidR="00A94C10" w:rsidRPr="00BD3C76">
        <w:rPr>
          <w:rFonts w:asciiTheme="minorHAnsi" w:hAnsiTheme="minorHAnsi" w:cstheme="minorHAnsi"/>
          <w:sz w:val="22"/>
          <w:szCs w:val="22"/>
        </w:rPr>
        <w:t xml:space="preserve">Producentowi </w:t>
      </w:r>
      <w:r w:rsidR="008E7B53" w:rsidRPr="00BD3C76">
        <w:rPr>
          <w:rFonts w:asciiTheme="minorHAnsi" w:hAnsiTheme="minorHAnsi" w:cstheme="minorHAnsi"/>
          <w:sz w:val="22"/>
          <w:szCs w:val="22"/>
        </w:rPr>
        <w:t>wypełnieni</w:t>
      </w:r>
      <w:r w:rsidR="00A94C10" w:rsidRPr="00BD3C76">
        <w:rPr>
          <w:rFonts w:asciiTheme="minorHAnsi" w:hAnsiTheme="minorHAnsi" w:cstheme="minorHAnsi"/>
          <w:sz w:val="22"/>
          <w:szCs w:val="22"/>
        </w:rPr>
        <w:t>a</w:t>
      </w:r>
      <w:r w:rsidR="008E7B53" w:rsidRPr="00BD3C76">
        <w:rPr>
          <w:rFonts w:asciiTheme="minorHAnsi" w:hAnsiTheme="minorHAnsi" w:cstheme="minorHAnsi"/>
          <w:sz w:val="22"/>
          <w:szCs w:val="22"/>
        </w:rPr>
        <w:t xml:space="preserve"> swoich obowiązków prawnych –podstawa prawną jest art. 6 ust. 1 lit. c RODO.</w:t>
      </w:r>
    </w:p>
    <w:p w14:paraId="08196A8E" w14:textId="685662AE" w:rsidR="008E7B53" w:rsidRPr="00BD3C76" w:rsidRDefault="008E7B53" w:rsidP="00A94C10">
      <w:pPr>
        <w:pStyle w:val="NormalnyWeb"/>
        <w:numPr>
          <w:ilvl w:val="0"/>
          <w:numId w:val="18"/>
        </w:numPr>
        <w:spacing w:before="0" w:beforeAutospacing="0" w:after="0" w:afterAutospacing="0"/>
        <w:jc w:val="both"/>
        <w:rPr>
          <w:rFonts w:asciiTheme="minorHAnsi" w:hAnsiTheme="minorHAnsi" w:cstheme="minorHAnsi"/>
          <w:sz w:val="22"/>
          <w:szCs w:val="22"/>
        </w:rPr>
      </w:pPr>
      <w:r w:rsidRPr="00BD3C76">
        <w:rPr>
          <w:rFonts w:asciiTheme="minorHAnsi" w:hAnsiTheme="minorHAnsi" w:cstheme="minorHAnsi"/>
          <w:sz w:val="22"/>
          <w:szCs w:val="22"/>
        </w:rPr>
        <w:t xml:space="preserve">Dane osobowe </w:t>
      </w:r>
      <w:r w:rsidR="00A94C10" w:rsidRPr="00BD3C76">
        <w:rPr>
          <w:rFonts w:asciiTheme="minorHAnsi" w:hAnsiTheme="minorHAnsi" w:cstheme="minorHAnsi"/>
          <w:sz w:val="22"/>
          <w:szCs w:val="22"/>
        </w:rPr>
        <w:t>Uczestników Audycji</w:t>
      </w:r>
      <w:r w:rsidRPr="00BD3C76">
        <w:rPr>
          <w:rFonts w:asciiTheme="minorHAnsi" w:hAnsiTheme="minorHAnsi" w:cstheme="minorHAnsi"/>
          <w:sz w:val="22"/>
          <w:szCs w:val="22"/>
        </w:rPr>
        <w:t xml:space="preserve"> mogą być przekazywane, w tym powierzane, wyłącznie w sytuacji, gdy jest to uzasadnione realizowanym celem, następującym kategoriom odbiorców: podmiotom świadczącym usługi na rzecz Spółki związane z </w:t>
      </w:r>
      <w:r w:rsidR="006669AE" w:rsidRPr="00BD3C76">
        <w:rPr>
          <w:rFonts w:asciiTheme="minorHAnsi" w:hAnsiTheme="minorHAnsi" w:cstheme="minorHAnsi"/>
          <w:sz w:val="22"/>
          <w:szCs w:val="22"/>
        </w:rPr>
        <w:t>realizacji Audycji</w:t>
      </w:r>
      <w:r w:rsidRPr="00BD3C76">
        <w:rPr>
          <w:rFonts w:asciiTheme="minorHAnsi" w:hAnsiTheme="minorHAnsi" w:cstheme="minorHAnsi"/>
          <w:sz w:val="22"/>
          <w:szCs w:val="22"/>
        </w:rPr>
        <w:t>, w tym wsparciem systemów informatycznych i usług IT, podmiotom realizującym wsparcie techniczne, organizacyjne i doradcze, podmiotom świadczącym usługi prawne, podmiotom świadczącym usługi archiwizacji, podmiotom uprawnionym na podstawie przepisów prawa.</w:t>
      </w:r>
    </w:p>
    <w:p w14:paraId="52196D1A" w14:textId="418B9885" w:rsidR="008E7B53" w:rsidRPr="00BD3C76" w:rsidRDefault="008E7B53" w:rsidP="008E7B53">
      <w:pPr>
        <w:pStyle w:val="NormalnyWeb"/>
        <w:numPr>
          <w:ilvl w:val="0"/>
          <w:numId w:val="18"/>
        </w:numPr>
        <w:jc w:val="both"/>
        <w:rPr>
          <w:rFonts w:asciiTheme="minorHAnsi" w:hAnsiTheme="minorHAnsi" w:cstheme="minorHAnsi"/>
          <w:sz w:val="22"/>
          <w:szCs w:val="22"/>
        </w:rPr>
      </w:pPr>
      <w:r w:rsidRPr="00BD3C76">
        <w:rPr>
          <w:rFonts w:asciiTheme="minorHAnsi" w:hAnsiTheme="minorHAnsi" w:cstheme="minorHAnsi"/>
          <w:sz w:val="22"/>
          <w:szCs w:val="22"/>
        </w:rPr>
        <w:lastRenderedPageBreak/>
        <w:t>Podanie danych osobowych</w:t>
      </w:r>
      <w:r w:rsidR="006669AE" w:rsidRPr="00BD3C76">
        <w:rPr>
          <w:rFonts w:asciiTheme="minorHAnsi" w:hAnsiTheme="minorHAnsi" w:cstheme="minorHAnsi"/>
          <w:sz w:val="22"/>
          <w:szCs w:val="22"/>
        </w:rPr>
        <w:t>, tj. udział w Audycji</w:t>
      </w:r>
      <w:r w:rsidRPr="00BD3C76">
        <w:rPr>
          <w:rFonts w:asciiTheme="minorHAnsi" w:hAnsiTheme="minorHAnsi" w:cstheme="minorHAnsi"/>
          <w:sz w:val="22"/>
          <w:szCs w:val="22"/>
        </w:rPr>
        <w:t xml:space="preserve"> jest dobrowoln</w:t>
      </w:r>
      <w:r w:rsidR="006669AE" w:rsidRPr="00BD3C76">
        <w:rPr>
          <w:rFonts w:asciiTheme="minorHAnsi" w:hAnsiTheme="minorHAnsi" w:cstheme="minorHAnsi"/>
          <w:sz w:val="22"/>
          <w:szCs w:val="22"/>
        </w:rPr>
        <w:t>y</w:t>
      </w:r>
      <w:r w:rsidRPr="00BD3C76">
        <w:rPr>
          <w:rFonts w:asciiTheme="minorHAnsi" w:hAnsiTheme="minorHAnsi" w:cstheme="minorHAnsi"/>
          <w:sz w:val="22"/>
          <w:szCs w:val="22"/>
        </w:rPr>
        <w:t xml:space="preserve">, przy czym podanie danych oznaczonych przez </w:t>
      </w:r>
      <w:proofErr w:type="gramStart"/>
      <w:r w:rsidRPr="00BD3C76">
        <w:rPr>
          <w:rFonts w:asciiTheme="minorHAnsi" w:hAnsiTheme="minorHAnsi" w:cstheme="minorHAnsi"/>
          <w:sz w:val="22"/>
          <w:szCs w:val="22"/>
        </w:rPr>
        <w:t>Administratora,</w:t>
      </w:r>
      <w:proofErr w:type="gramEnd"/>
      <w:r w:rsidRPr="00BD3C76">
        <w:rPr>
          <w:rFonts w:asciiTheme="minorHAnsi" w:hAnsiTheme="minorHAnsi" w:cstheme="minorHAnsi"/>
          <w:sz w:val="22"/>
          <w:szCs w:val="22"/>
        </w:rPr>
        <w:t xml:space="preserve"> jako wymagane, jest niezbędne do </w:t>
      </w:r>
      <w:r w:rsidR="006669AE" w:rsidRPr="00BD3C76">
        <w:rPr>
          <w:rFonts w:asciiTheme="minorHAnsi" w:hAnsiTheme="minorHAnsi" w:cstheme="minorHAnsi"/>
          <w:sz w:val="22"/>
          <w:szCs w:val="22"/>
        </w:rPr>
        <w:t>realizacji zadań określonych w Regulaminie</w:t>
      </w:r>
      <w:r w:rsidRPr="00BD3C76">
        <w:rPr>
          <w:rFonts w:asciiTheme="minorHAnsi" w:hAnsiTheme="minorHAnsi" w:cstheme="minorHAnsi"/>
          <w:sz w:val="22"/>
          <w:szCs w:val="22"/>
        </w:rPr>
        <w:t xml:space="preserve">, ponieważ bez tych danych Administrator nie będzie w stanie poprawnie zawrzeć lub wykonywać umowy. </w:t>
      </w:r>
    </w:p>
    <w:p w14:paraId="347B5C08" w14:textId="77777777" w:rsidR="008E7B53" w:rsidRPr="00BD3C76" w:rsidRDefault="008E7B53" w:rsidP="008E7B53">
      <w:pPr>
        <w:pStyle w:val="NormalnyWeb"/>
        <w:numPr>
          <w:ilvl w:val="0"/>
          <w:numId w:val="18"/>
        </w:numPr>
        <w:jc w:val="both"/>
        <w:rPr>
          <w:rFonts w:asciiTheme="minorHAnsi" w:hAnsiTheme="minorHAnsi" w:cstheme="minorHAnsi"/>
          <w:sz w:val="22"/>
          <w:szCs w:val="22"/>
        </w:rPr>
      </w:pPr>
      <w:r w:rsidRPr="00BD3C76">
        <w:rPr>
          <w:rFonts w:asciiTheme="minorHAnsi" w:hAnsiTheme="minorHAnsi" w:cstheme="minorHAnsi"/>
          <w:sz w:val="22"/>
          <w:szCs w:val="22"/>
        </w:rPr>
        <w:t xml:space="preserve">Każda osoba, której dane dotyczą, ma prawo żądać od Administratora dostępu do swoich danych, sprostowania, usunięcia lub ograniczenia przetwarzania, ma także prawo do sprzeciwu wobec przetwarzania w przypadku przetwarzania danych na podstawie prawnie uzasadnionego interesu, prawo do wniesienia skargi do organu nadzorczego - Prezesa Urzędu Ochrony Danych Osobowych i prawo do przenoszenia danych, o ile zostaną spełnione przesłanki do przenoszenia danych, o których mowa w art. 20 ust. 1 i 2 RODO. </w:t>
      </w:r>
    </w:p>
    <w:p w14:paraId="7B8673B9" w14:textId="77777777" w:rsidR="008E7B53" w:rsidRPr="00BD3C76" w:rsidRDefault="008E7B53" w:rsidP="008E7B53">
      <w:pPr>
        <w:pStyle w:val="NormalnyWeb"/>
        <w:numPr>
          <w:ilvl w:val="0"/>
          <w:numId w:val="18"/>
        </w:numPr>
        <w:jc w:val="both"/>
        <w:rPr>
          <w:rFonts w:asciiTheme="minorHAnsi" w:hAnsiTheme="minorHAnsi" w:cstheme="minorHAnsi"/>
          <w:sz w:val="22"/>
          <w:szCs w:val="22"/>
        </w:rPr>
      </w:pPr>
      <w:r w:rsidRPr="00BD3C76">
        <w:rPr>
          <w:rFonts w:asciiTheme="minorHAnsi" w:hAnsiTheme="minorHAnsi" w:cstheme="minorHAnsi"/>
          <w:sz w:val="22"/>
          <w:szCs w:val="22"/>
        </w:rPr>
        <w:t xml:space="preserve">Jeżeli dane przetwarzane są na podstawie zgody osoby, której dane dotyczą, ma ona prawo do odwołania zgody w dowolnym momencie, bez wpływu na zgodność z prawem przetwarzania, którego dokonano na podstawie zgody przed jej wycofaniem. </w:t>
      </w:r>
    </w:p>
    <w:p w14:paraId="55F3F672" w14:textId="78B4356A" w:rsidR="006669AE" w:rsidRPr="00BD3C76" w:rsidRDefault="008E7B53" w:rsidP="008E7B53">
      <w:pPr>
        <w:pStyle w:val="NormalnyWeb"/>
        <w:numPr>
          <w:ilvl w:val="0"/>
          <w:numId w:val="18"/>
        </w:numPr>
        <w:jc w:val="both"/>
        <w:rPr>
          <w:rFonts w:asciiTheme="minorHAnsi" w:hAnsiTheme="minorHAnsi" w:cstheme="minorHAnsi"/>
          <w:sz w:val="22"/>
          <w:szCs w:val="22"/>
        </w:rPr>
      </w:pPr>
      <w:r w:rsidRPr="00BD3C76">
        <w:rPr>
          <w:rFonts w:asciiTheme="minorHAnsi" w:hAnsiTheme="minorHAnsi" w:cstheme="minorHAnsi"/>
          <w:sz w:val="22"/>
          <w:szCs w:val="22"/>
        </w:rPr>
        <w:t xml:space="preserve">Dane osobowe będą przechowywane przez czas trwania </w:t>
      </w:r>
      <w:r w:rsidR="006669AE" w:rsidRPr="00BD3C76">
        <w:rPr>
          <w:rFonts w:asciiTheme="minorHAnsi" w:hAnsiTheme="minorHAnsi" w:cstheme="minorHAnsi"/>
          <w:sz w:val="22"/>
          <w:szCs w:val="22"/>
        </w:rPr>
        <w:t>u</w:t>
      </w:r>
      <w:r w:rsidRPr="00BD3C76">
        <w:rPr>
          <w:rFonts w:asciiTheme="minorHAnsi" w:hAnsiTheme="minorHAnsi" w:cstheme="minorHAnsi"/>
          <w:sz w:val="22"/>
          <w:szCs w:val="22"/>
        </w:rPr>
        <w:t xml:space="preserve">mowy i po jej zakończeniu, do upływu terminu przedawnienia wszelkich roszczeń wynikających z </w:t>
      </w:r>
      <w:r w:rsidR="006669AE" w:rsidRPr="00BD3C76">
        <w:rPr>
          <w:rFonts w:asciiTheme="minorHAnsi" w:hAnsiTheme="minorHAnsi" w:cstheme="minorHAnsi"/>
          <w:sz w:val="22"/>
          <w:szCs w:val="22"/>
        </w:rPr>
        <w:t>u</w:t>
      </w:r>
      <w:r w:rsidRPr="00BD3C76">
        <w:rPr>
          <w:rFonts w:asciiTheme="minorHAnsi" w:hAnsiTheme="minorHAnsi" w:cstheme="minorHAnsi"/>
          <w:sz w:val="22"/>
          <w:szCs w:val="22"/>
        </w:rPr>
        <w:t>mowy, zgodnie z obowiązującymi przepisami prawa, w szczególności Kodeksu cywilnego. Jeśli Administrator przetwarza dane na podstawie udzielonej zgody, będą one przechowywane do czasu jej odwołania.</w:t>
      </w:r>
    </w:p>
    <w:p w14:paraId="0BE66E52" w14:textId="17807D57" w:rsidR="00BC582D" w:rsidRPr="00BD3C76" w:rsidRDefault="006669AE" w:rsidP="008E7B53">
      <w:pPr>
        <w:pStyle w:val="NormalnyWeb"/>
        <w:numPr>
          <w:ilvl w:val="0"/>
          <w:numId w:val="18"/>
        </w:numPr>
        <w:jc w:val="both"/>
        <w:rPr>
          <w:rFonts w:asciiTheme="minorHAnsi" w:hAnsiTheme="minorHAnsi" w:cstheme="minorHAnsi"/>
          <w:sz w:val="22"/>
          <w:szCs w:val="22"/>
        </w:rPr>
      </w:pPr>
      <w:r w:rsidRPr="00BD3C76">
        <w:rPr>
          <w:rFonts w:asciiTheme="minorHAnsi" w:hAnsiTheme="minorHAnsi" w:cstheme="minorHAnsi"/>
          <w:sz w:val="22"/>
          <w:szCs w:val="22"/>
        </w:rPr>
        <w:t>Dane osobowe nie będą podlegały automatycznym decyzjom.</w:t>
      </w:r>
    </w:p>
    <w:p w14:paraId="51B6432D" w14:textId="0F067CB3" w:rsidR="007F73A6" w:rsidRPr="00BD3C76" w:rsidRDefault="00667A02" w:rsidP="007F73A6">
      <w:pPr>
        <w:pStyle w:val="Akapitzlist"/>
        <w:snapToGrid w:val="0"/>
        <w:spacing w:after="120" w:line="240" w:lineRule="auto"/>
        <w:jc w:val="center"/>
        <w:rPr>
          <w:rFonts w:asciiTheme="minorHAnsi" w:eastAsia="Times New Roman" w:hAnsiTheme="minorHAnsi" w:cstheme="minorHAnsi"/>
          <w:b/>
          <w:bCs/>
          <w:color w:val="auto"/>
          <w:lang w:val="pl-PL"/>
        </w:rPr>
      </w:pPr>
      <w:r w:rsidRPr="00BD3C76">
        <w:rPr>
          <w:rFonts w:asciiTheme="minorHAnsi" w:hAnsiTheme="minorHAnsi" w:cstheme="minorHAnsi"/>
          <w:b/>
          <w:bCs/>
          <w:color w:val="auto"/>
          <w:lang w:val="pl-PL"/>
        </w:rPr>
        <w:t>9</w:t>
      </w:r>
    </w:p>
    <w:p w14:paraId="583BF195" w14:textId="77777777" w:rsidR="007F73A6" w:rsidRPr="00BD3C76" w:rsidRDefault="007F73A6" w:rsidP="007F73A6">
      <w:pPr>
        <w:pStyle w:val="Akapitzlist"/>
        <w:snapToGrid w:val="0"/>
        <w:spacing w:after="120" w:line="240" w:lineRule="auto"/>
        <w:jc w:val="center"/>
        <w:rPr>
          <w:rFonts w:asciiTheme="minorHAnsi" w:eastAsia="Times New Roman" w:hAnsiTheme="minorHAnsi" w:cstheme="minorHAnsi"/>
          <w:b/>
          <w:bCs/>
          <w:color w:val="auto"/>
          <w:lang w:val="pl-PL"/>
        </w:rPr>
      </w:pPr>
      <w:r w:rsidRPr="00BD3C76">
        <w:rPr>
          <w:rFonts w:asciiTheme="minorHAnsi" w:hAnsiTheme="minorHAnsi" w:cstheme="minorHAnsi"/>
          <w:b/>
          <w:bCs/>
          <w:color w:val="auto"/>
          <w:lang w:val="pl-PL"/>
        </w:rPr>
        <w:t>Naruszenie zasad Regulaminu</w:t>
      </w:r>
    </w:p>
    <w:p w14:paraId="0EAFD1F9" w14:textId="0CD140E1" w:rsidR="007F73A6" w:rsidRPr="00BD3C76" w:rsidRDefault="007F73A6" w:rsidP="007F73A6">
      <w:pPr>
        <w:pStyle w:val="Akapitzlist"/>
        <w:snapToGrid w:val="0"/>
        <w:spacing w:after="120" w:line="240" w:lineRule="auto"/>
        <w:jc w:val="both"/>
        <w:rPr>
          <w:rFonts w:asciiTheme="minorHAnsi" w:eastAsia="Times New Roman" w:hAnsiTheme="minorHAnsi" w:cstheme="minorHAnsi"/>
          <w:strike/>
          <w:color w:val="auto"/>
          <w:lang w:val="pl-PL"/>
        </w:rPr>
      </w:pPr>
      <w:r w:rsidRPr="00BD3C76">
        <w:rPr>
          <w:rFonts w:asciiTheme="minorHAnsi" w:hAnsiTheme="minorHAnsi" w:cstheme="minorHAnsi"/>
          <w:color w:val="auto"/>
          <w:lang w:val="pl-PL"/>
        </w:rPr>
        <w:t>Naruszenie zasad określonych w Regulaminie, a także oświadczeniach, o których mowa w Regulaminie, będzie skutkowało wykluczeniem z Aud</w:t>
      </w:r>
      <w:r w:rsidR="000307B9" w:rsidRPr="00BD3C76">
        <w:rPr>
          <w:rFonts w:asciiTheme="minorHAnsi" w:hAnsiTheme="minorHAnsi" w:cstheme="minorHAnsi"/>
          <w:color w:val="auto"/>
          <w:lang w:val="pl-PL"/>
        </w:rPr>
        <w:t>ycji</w:t>
      </w:r>
    </w:p>
    <w:p w14:paraId="722B0F15" w14:textId="77777777" w:rsidR="00667A02" w:rsidRPr="00BD3C76" w:rsidRDefault="00667A02" w:rsidP="00667A02">
      <w:pPr>
        <w:snapToGrid w:val="0"/>
        <w:spacing w:after="120" w:line="240" w:lineRule="auto"/>
        <w:jc w:val="center"/>
        <w:rPr>
          <w:rFonts w:asciiTheme="minorHAnsi" w:hAnsiTheme="minorHAnsi" w:cstheme="minorHAnsi"/>
          <w:b/>
          <w:bCs/>
          <w:color w:val="auto"/>
          <w:lang w:val="pl-PL"/>
        </w:rPr>
      </w:pPr>
    </w:p>
    <w:p w14:paraId="0A170611" w14:textId="62C31C8C" w:rsidR="007F73A6" w:rsidRPr="00BD3C76" w:rsidRDefault="007F73A6" w:rsidP="00667A02">
      <w:pPr>
        <w:snapToGrid w:val="0"/>
        <w:spacing w:after="120" w:line="240" w:lineRule="auto"/>
        <w:jc w:val="center"/>
        <w:rPr>
          <w:rFonts w:asciiTheme="minorHAnsi" w:eastAsia="Times New Roman" w:hAnsiTheme="minorHAnsi" w:cstheme="minorHAnsi"/>
          <w:b/>
          <w:bCs/>
          <w:color w:val="auto"/>
          <w:lang w:val="pl-PL"/>
        </w:rPr>
      </w:pPr>
      <w:r w:rsidRPr="00BD3C76">
        <w:rPr>
          <w:rFonts w:asciiTheme="minorHAnsi" w:hAnsiTheme="minorHAnsi" w:cstheme="minorHAnsi"/>
          <w:b/>
          <w:bCs/>
          <w:color w:val="auto"/>
          <w:lang w:val="pl-PL"/>
        </w:rPr>
        <w:t>§</w:t>
      </w:r>
      <w:r w:rsidR="00667A02" w:rsidRPr="00BD3C76">
        <w:rPr>
          <w:rFonts w:asciiTheme="minorHAnsi" w:hAnsiTheme="minorHAnsi" w:cstheme="minorHAnsi"/>
          <w:b/>
          <w:bCs/>
          <w:color w:val="auto"/>
          <w:lang w:val="pl-PL"/>
        </w:rPr>
        <w:t>10</w:t>
      </w:r>
    </w:p>
    <w:p w14:paraId="30506E07" w14:textId="7B750AAF" w:rsidR="007F73A6" w:rsidRPr="00BD3C76" w:rsidRDefault="000307B9" w:rsidP="009F2432">
      <w:pPr>
        <w:snapToGrid w:val="0"/>
        <w:spacing w:after="120" w:line="240" w:lineRule="auto"/>
        <w:jc w:val="center"/>
        <w:rPr>
          <w:rFonts w:asciiTheme="minorHAnsi" w:eastAsia="Times New Roman" w:hAnsiTheme="minorHAnsi" w:cstheme="minorHAnsi"/>
          <w:b/>
          <w:bCs/>
          <w:color w:val="auto"/>
          <w:lang w:val="pl-PL"/>
        </w:rPr>
      </w:pPr>
      <w:r w:rsidRPr="00BD3C76">
        <w:rPr>
          <w:rFonts w:asciiTheme="minorHAnsi" w:hAnsiTheme="minorHAnsi" w:cstheme="minorHAnsi"/>
          <w:b/>
          <w:bCs/>
          <w:color w:val="auto"/>
          <w:lang w:val="pl-PL"/>
        </w:rPr>
        <w:t>Oświadczenia</w:t>
      </w:r>
    </w:p>
    <w:p w14:paraId="3DEDFC9F" w14:textId="59BA96A2" w:rsidR="00BC582D" w:rsidRPr="00BD3C76" w:rsidRDefault="00BC582D" w:rsidP="00AC0BF5">
      <w:pPr>
        <w:pStyle w:val="NormalnyWeb"/>
        <w:numPr>
          <w:ilvl w:val="0"/>
          <w:numId w:val="15"/>
        </w:numPr>
        <w:jc w:val="both"/>
        <w:rPr>
          <w:rFonts w:asciiTheme="minorHAnsi" w:hAnsiTheme="minorHAnsi" w:cstheme="minorHAnsi"/>
          <w:sz w:val="22"/>
          <w:szCs w:val="22"/>
        </w:rPr>
      </w:pPr>
      <w:r w:rsidRPr="00BD3C76">
        <w:rPr>
          <w:rFonts w:asciiTheme="minorHAnsi" w:hAnsiTheme="minorHAnsi" w:cstheme="minorHAnsi"/>
          <w:sz w:val="22"/>
          <w:szCs w:val="22"/>
        </w:rPr>
        <w:t xml:space="preserve">Oświadczam, że </w:t>
      </w:r>
      <w:r w:rsidR="006669AE" w:rsidRPr="00BD3C76">
        <w:rPr>
          <w:rFonts w:asciiTheme="minorHAnsi" w:hAnsiTheme="minorHAnsi" w:cstheme="minorHAnsi"/>
          <w:sz w:val="22"/>
          <w:szCs w:val="22"/>
        </w:rPr>
        <w:t xml:space="preserve">potwierdzam chęć udziału w Audycji, </w:t>
      </w:r>
      <w:r w:rsidRPr="00BD3C76">
        <w:rPr>
          <w:rFonts w:asciiTheme="minorHAnsi" w:hAnsiTheme="minorHAnsi" w:cstheme="minorHAnsi"/>
          <w:sz w:val="22"/>
          <w:szCs w:val="22"/>
        </w:rPr>
        <w:t>dokładnie zapoznałem(</w:t>
      </w:r>
      <w:proofErr w:type="spellStart"/>
      <w:r w:rsidRPr="00BD3C76">
        <w:rPr>
          <w:rFonts w:asciiTheme="minorHAnsi" w:hAnsiTheme="minorHAnsi" w:cstheme="minorHAnsi"/>
          <w:sz w:val="22"/>
          <w:szCs w:val="22"/>
        </w:rPr>
        <w:t>am</w:t>
      </w:r>
      <w:proofErr w:type="spellEnd"/>
      <w:r w:rsidRPr="00BD3C76">
        <w:rPr>
          <w:rFonts w:asciiTheme="minorHAnsi" w:hAnsiTheme="minorHAnsi" w:cstheme="minorHAnsi"/>
          <w:sz w:val="22"/>
          <w:szCs w:val="22"/>
        </w:rPr>
        <w:t>) się z treścią niniejszego Regulaminu, akceptuję go i zobowiązuję się do jego przestrzegania. Jednocześnie przyjmuję do wiadomości, że naruszenie jakiegokolwiek postanowienia niniejszego Regulaminu, pozbawia mnie statusu Uczestnika Castingu</w:t>
      </w:r>
      <w:r w:rsidR="00F43177" w:rsidRPr="00BD3C76">
        <w:rPr>
          <w:rFonts w:asciiTheme="minorHAnsi" w:hAnsiTheme="minorHAnsi" w:cstheme="minorHAnsi"/>
          <w:sz w:val="22"/>
          <w:szCs w:val="22"/>
        </w:rPr>
        <w:t xml:space="preserve"> lub Audycji</w:t>
      </w:r>
      <w:r w:rsidRPr="00BD3C76">
        <w:rPr>
          <w:rFonts w:asciiTheme="minorHAnsi" w:hAnsiTheme="minorHAnsi" w:cstheme="minorHAnsi"/>
          <w:sz w:val="22"/>
          <w:szCs w:val="22"/>
        </w:rPr>
        <w:t>.</w:t>
      </w:r>
    </w:p>
    <w:p w14:paraId="00D96B26" w14:textId="1FE10A93" w:rsidR="007F73A6" w:rsidRPr="00BD3C76" w:rsidRDefault="00BC582D" w:rsidP="000307B9">
      <w:pPr>
        <w:pStyle w:val="Akapitzlist"/>
        <w:pBdr>
          <w:top w:val="none" w:sz="0" w:space="0" w:color="auto"/>
          <w:left w:val="none" w:sz="0" w:space="0" w:color="auto"/>
          <w:bottom w:val="none" w:sz="0" w:space="0" w:color="auto"/>
          <w:right w:val="none" w:sz="0" w:space="0" w:color="auto"/>
          <w:between w:val="none" w:sz="0" w:space="0" w:color="auto"/>
          <w:bar w:val="none" w:sz="0" w:color="auto"/>
        </w:pBdr>
        <w:snapToGrid w:val="0"/>
        <w:spacing w:after="120" w:line="240" w:lineRule="auto"/>
        <w:contextualSpacing w:val="0"/>
        <w:jc w:val="both"/>
        <w:rPr>
          <w:rFonts w:asciiTheme="minorHAnsi" w:eastAsia="Times New Roman" w:hAnsiTheme="minorHAnsi" w:cstheme="minorHAnsi"/>
          <w:b/>
          <w:color w:val="auto"/>
          <w:bdr w:val="none" w:sz="0" w:space="0" w:color="auto"/>
          <w:lang w:val="pl-PL"/>
        </w:rPr>
      </w:pPr>
      <w:r w:rsidRPr="00BD3C76">
        <w:rPr>
          <w:rFonts w:asciiTheme="minorHAnsi" w:hAnsiTheme="minorHAnsi" w:cstheme="minorHAnsi"/>
          <w:lang w:val="pl-PL"/>
        </w:rPr>
        <w:t xml:space="preserve">Oświadczam, </w:t>
      </w:r>
      <w:proofErr w:type="gramStart"/>
      <w:r w:rsidRPr="00BD3C76">
        <w:rPr>
          <w:rFonts w:asciiTheme="minorHAnsi" w:hAnsiTheme="minorHAnsi" w:cstheme="minorHAnsi"/>
          <w:lang w:val="pl-PL"/>
        </w:rPr>
        <w:t>że  zapoznałem</w:t>
      </w:r>
      <w:proofErr w:type="gramEnd"/>
      <w:r w:rsidRPr="00BD3C76">
        <w:rPr>
          <w:rFonts w:asciiTheme="minorHAnsi" w:hAnsiTheme="minorHAnsi" w:cstheme="minorHAnsi"/>
          <w:lang w:val="pl-PL"/>
        </w:rPr>
        <w:t xml:space="preserve"> (</w:t>
      </w:r>
      <w:proofErr w:type="spellStart"/>
      <w:r w:rsidRPr="00BD3C76">
        <w:rPr>
          <w:rFonts w:asciiTheme="minorHAnsi" w:hAnsiTheme="minorHAnsi" w:cstheme="minorHAnsi"/>
          <w:lang w:val="pl-PL"/>
        </w:rPr>
        <w:t>am</w:t>
      </w:r>
      <w:proofErr w:type="spellEnd"/>
      <w:r w:rsidRPr="00BD3C76">
        <w:rPr>
          <w:rFonts w:asciiTheme="minorHAnsi" w:hAnsiTheme="minorHAnsi" w:cstheme="minorHAnsi"/>
          <w:lang w:val="pl-PL"/>
        </w:rPr>
        <w:t xml:space="preserve">) się z </w:t>
      </w:r>
      <w:r w:rsidR="006C5C18" w:rsidRPr="00BD3C76">
        <w:rPr>
          <w:rFonts w:asciiTheme="minorHAnsi" w:hAnsiTheme="minorHAnsi" w:cstheme="minorHAnsi"/>
          <w:lang w:val="pl-PL"/>
        </w:rPr>
        <w:t>treścią obowiązku informacyjnego Nadawcy</w:t>
      </w:r>
      <w:r w:rsidRPr="00BD3C76">
        <w:rPr>
          <w:rFonts w:asciiTheme="minorHAnsi" w:hAnsiTheme="minorHAnsi" w:cstheme="minorHAnsi"/>
          <w:lang w:val="pl-PL"/>
        </w:rPr>
        <w:t xml:space="preserve"> </w:t>
      </w:r>
      <w:r w:rsidR="006C5C18" w:rsidRPr="00BD3C76">
        <w:rPr>
          <w:rFonts w:asciiTheme="minorHAnsi" w:hAnsiTheme="minorHAnsi" w:cstheme="minorHAnsi"/>
          <w:lang w:val="pl-PL"/>
        </w:rPr>
        <w:t xml:space="preserve">stanowiącą </w:t>
      </w:r>
      <w:proofErr w:type="spellStart"/>
      <w:r w:rsidR="00CC2BA1" w:rsidRPr="00BD3C76">
        <w:rPr>
          <w:rFonts w:asciiTheme="minorHAnsi" w:hAnsiTheme="minorHAnsi" w:cstheme="minorHAnsi"/>
          <w:lang w:val="pl-PL"/>
        </w:rPr>
        <w:t>stanowiącą</w:t>
      </w:r>
      <w:proofErr w:type="spellEnd"/>
      <w:r w:rsidR="00CC2BA1" w:rsidRPr="00BD3C76">
        <w:rPr>
          <w:rFonts w:asciiTheme="minorHAnsi" w:hAnsiTheme="minorHAnsi" w:cstheme="minorHAnsi"/>
          <w:lang w:val="pl-PL"/>
        </w:rPr>
        <w:t xml:space="preserve"> </w:t>
      </w:r>
      <w:r w:rsidRPr="00BD3C76">
        <w:rPr>
          <w:rFonts w:asciiTheme="minorHAnsi" w:hAnsiTheme="minorHAnsi" w:cstheme="minorHAnsi"/>
          <w:lang w:val="pl-PL"/>
        </w:rPr>
        <w:t>Zał</w:t>
      </w:r>
      <w:r w:rsidR="006C5C18" w:rsidRPr="00BD3C76">
        <w:rPr>
          <w:rFonts w:asciiTheme="minorHAnsi" w:hAnsiTheme="minorHAnsi" w:cstheme="minorHAnsi"/>
          <w:lang w:val="pl-PL"/>
        </w:rPr>
        <w:t>ącznik</w:t>
      </w:r>
      <w:r w:rsidRPr="00BD3C76">
        <w:rPr>
          <w:rFonts w:asciiTheme="minorHAnsi" w:hAnsiTheme="minorHAnsi" w:cstheme="minorHAnsi"/>
          <w:lang w:val="pl-PL"/>
        </w:rPr>
        <w:t xml:space="preserve"> Nr 1 do Regulaminu.</w:t>
      </w:r>
    </w:p>
    <w:p w14:paraId="50CDFFEF" w14:textId="77777777" w:rsidR="00603EF6" w:rsidRPr="00BD3C76" w:rsidRDefault="00603EF6" w:rsidP="00603EF6">
      <w:pPr>
        <w:pStyle w:val="NormalnyWeb"/>
        <w:spacing w:before="0" w:beforeAutospacing="0" w:after="0" w:afterAutospacing="0" w:line="276" w:lineRule="auto"/>
        <w:ind w:left="360"/>
        <w:rPr>
          <w:rFonts w:asciiTheme="minorHAnsi" w:hAnsiTheme="minorHAnsi" w:cstheme="minorHAnsi"/>
          <w:color w:val="000000"/>
          <w:sz w:val="22"/>
          <w:szCs w:val="22"/>
        </w:rPr>
      </w:pPr>
    </w:p>
    <w:p w14:paraId="0FC4D329" w14:textId="6034487E" w:rsidR="00603EF6" w:rsidRPr="00BD3C76" w:rsidRDefault="00603EF6" w:rsidP="00603EF6">
      <w:pPr>
        <w:pStyle w:val="NormalnyWeb"/>
        <w:spacing w:before="0" w:beforeAutospacing="0" w:after="0" w:afterAutospacing="0" w:line="276" w:lineRule="auto"/>
        <w:ind w:left="360"/>
        <w:rPr>
          <w:rFonts w:asciiTheme="minorHAnsi" w:hAnsiTheme="minorHAnsi" w:cstheme="minorHAnsi"/>
          <w:color w:val="000000"/>
          <w:sz w:val="22"/>
          <w:szCs w:val="22"/>
        </w:rPr>
      </w:pPr>
      <w:r w:rsidRPr="00BD3C76">
        <w:rPr>
          <w:rFonts w:asciiTheme="minorHAnsi" w:hAnsiTheme="minorHAnsi" w:cstheme="minorHAnsi"/>
          <w:color w:val="000000"/>
          <w:sz w:val="22"/>
          <w:szCs w:val="22"/>
        </w:rPr>
        <w:t>Warszawa, dn. ............................</w:t>
      </w:r>
    </w:p>
    <w:p w14:paraId="0CE58272" w14:textId="77777777" w:rsidR="00603EF6" w:rsidRPr="00BD3C76" w:rsidRDefault="00603EF6" w:rsidP="00603EF6">
      <w:pPr>
        <w:pStyle w:val="NormalnyWeb"/>
        <w:spacing w:before="0" w:beforeAutospacing="0" w:after="0" w:afterAutospacing="0" w:line="276" w:lineRule="auto"/>
        <w:ind w:left="360"/>
        <w:rPr>
          <w:rFonts w:asciiTheme="minorHAnsi" w:hAnsiTheme="minorHAnsi" w:cstheme="minorHAnsi"/>
          <w:color w:val="000000"/>
          <w:sz w:val="22"/>
          <w:szCs w:val="22"/>
        </w:rPr>
      </w:pPr>
      <w:r w:rsidRPr="00BD3C76">
        <w:rPr>
          <w:rFonts w:asciiTheme="minorHAnsi" w:hAnsiTheme="minorHAnsi" w:cstheme="minorHAnsi"/>
          <w:color w:val="000000"/>
          <w:sz w:val="22"/>
          <w:szCs w:val="22"/>
        </w:rPr>
        <w:t>...................................................................</w:t>
      </w:r>
    </w:p>
    <w:p w14:paraId="5BCA0BE1" w14:textId="77777777" w:rsidR="00603EF6" w:rsidRPr="00BD3C76" w:rsidRDefault="00603EF6" w:rsidP="00603EF6">
      <w:pPr>
        <w:pStyle w:val="NormalnyWeb"/>
        <w:spacing w:before="0" w:beforeAutospacing="0" w:after="0" w:afterAutospacing="0" w:line="276" w:lineRule="auto"/>
        <w:ind w:left="360"/>
        <w:rPr>
          <w:rFonts w:asciiTheme="minorHAnsi" w:hAnsiTheme="minorHAnsi" w:cstheme="minorHAnsi"/>
          <w:color w:val="000000"/>
          <w:sz w:val="22"/>
          <w:szCs w:val="22"/>
        </w:rPr>
      </w:pPr>
      <w:r w:rsidRPr="00BD3C76">
        <w:rPr>
          <w:rFonts w:asciiTheme="minorHAnsi" w:hAnsiTheme="minorHAnsi" w:cstheme="minorHAnsi"/>
          <w:color w:val="000000"/>
          <w:sz w:val="22"/>
          <w:szCs w:val="22"/>
        </w:rPr>
        <w:t>(imię i nazwisko)</w:t>
      </w:r>
    </w:p>
    <w:p w14:paraId="58B0C8C5" w14:textId="77777777" w:rsidR="00603EF6" w:rsidRPr="00BD3C76" w:rsidRDefault="00603EF6" w:rsidP="00603EF6">
      <w:pPr>
        <w:pStyle w:val="NormalnyWeb"/>
        <w:spacing w:before="0" w:beforeAutospacing="0" w:after="0" w:afterAutospacing="0" w:line="276" w:lineRule="auto"/>
        <w:ind w:left="360"/>
        <w:rPr>
          <w:rFonts w:asciiTheme="minorHAnsi" w:hAnsiTheme="minorHAnsi" w:cstheme="minorHAnsi"/>
          <w:color w:val="000000"/>
          <w:sz w:val="22"/>
          <w:szCs w:val="22"/>
        </w:rPr>
      </w:pPr>
      <w:r w:rsidRPr="00BD3C76">
        <w:rPr>
          <w:rFonts w:asciiTheme="minorHAnsi" w:hAnsiTheme="minorHAnsi" w:cstheme="minorHAnsi"/>
          <w:color w:val="000000"/>
          <w:sz w:val="22"/>
          <w:szCs w:val="22"/>
        </w:rPr>
        <w:t>...................................................................</w:t>
      </w:r>
    </w:p>
    <w:p w14:paraId="11130277" w14:textId="19043C85" w:rsidR="00603EF6" w:rsidRPr="00BD3C76" w:rsidRDefault="00603EF6" w:rsidP="00603EF6">
      <w:pPr>
        <w:pStyle w:val="NormalnyWeb"/>
        <w:spacing w:before="0" w:beforeAutospacing="0" w:after="0" w:afterAutospacing="0" w:line="276" w:lineRule="auto"/>
        <w:ind w:left="360"/>
        <w:rPr>
          <w:rFonts w:asciiTheme="minorHAnsi" w:hAnsiTheme="minorHAnsi" w:cstheme="minorHAnsi"/>
          <w:color w:val="000000"/>
          <w:sz w:val="22"/>
          <w:szCs w:val="22"/>
        </w:rPr>
      </w:pPr>
      <w:r w:rsidRPr="00BD3C76">
        <w:rPr>
          <w:rFonts w:asciiTheme="minorHAnsi" w:hAnsiTheme="minorHAnsi" w:cstheme="minorHAnsi"/>
          <w:color w:val="000000"/>
          <w:sz w:val="22"/>
          <w:szCs w:val="22"/>
        </w:rPr>
        <w:t>(</w:t>
      </w:r>
      <w:r w:rsidR="00970F26" w:rsidRPr="00BD3C76">
        <w:rPr>
          <w:rFonts w:asciiTheme="minorHAnsi" w:hAnsiTheme="minorHAnsi" w:cstheme="minorHAnsi"/>
          <w:color w:val="000000"/>
          <w:sz w:val="22"/>
          <w:szCs w:val="22"/>
        </w:rPr>
        <w:t>Adres zamieszkania</w:t>
      </w:r>
      <w:r w:rsidRPr="00BD3C76">
        <w:rPr>
          <w:rFonts w:asciiTheme="minorHAnsi" w:hAnsiTheme="minorHAnsi" w:cstheme="minorHAnsi"/>
          <w:color w:val="000000"/>
          <w:sz w:val="22"/>
          <w:szCs w:val="22"/>
        </w:rPr>
        <w:t>)</w:t>
      </w:r>
    </w:p>
    <w:p w14:paraId="21523AFE" w14:textId="77777777" w:rsidR="00603EF6" w:rsidRPr="00BD3C76" w:rsidRDefault="00603EF6" w:rsidP="00603EF6">
      <w:pPr>
        <w:pStyle w:val="NormalnyWeb"/>
        <w:spacing w:before="0" w:beforeAutospacing="0" w:after="0" w:afterAutospacing="0" w:line="276" w:lineRule="auto"/>
        <w:ind w:left="360"/>
        <w:rPr>
          <w:rFonts w:asciiTheme="minorHAnsi" w:hAnsiTheme="minorHAnsi" w:cstheme="minorHAnsi"/>
          <w:color w:val="000000"/>
          <w:sz w:val="22"/>
          <w:szCs w:val="22"/>
        </w:rPr>
      </w:pPr>
      <w:r w:rsidRPr="00BD3C76">
        <w:rPr>
          <w:rFonts w:asciiTheme="minorHAnsi" w:hAnsiTheme="minorHAnsi" w:cstheme="minorHAnsi"/>
          <w:color w:val="000000"/>
          <w:sz w:val="22"/>
          <w:szCs w:val="22"/>
        </w:rPr>
        <w:t>.......................................................................</w:t>
      </w:r>
    </w:p>
    <w:p w14:paraId="6AADD8BE" w14:textId="77777777" w:rsidR="00603EF6" w:rsidRPr="00BD3C76" w:rsidRDefault="00603EF6" w:rsidP="00603EF6">
      <w:pPr>
        <w:spacing w:after="0"/>
        <w:ind w:left="360"/>
        <w:rPr>
          <w:rFonts w:asciiTheme="minorHAnsi" w:hAnsiTheme="minorHAnsi" w:cstheme="minorHAnsi"/>
          <w:lang w:val="pl-PL"/>
        </w:rPr>
      </w:pPr>
    </w:p>
    <w:p w14:paraId="619335A8" w14:textId="3D671792" w:rsidR="00DC32BD" w:rsidRPr="00BD3C76" w:rsidRDefault="00295FB6" w:rsidP="00295FB6">
      <w:pPr>
        <w:pStyle w:val="Akapitzlist"/>
        <w:pBdr>
          <w:top w:val="none" w:sz="0" w:space="0" w:color="auto"/>
          <w:left w:val="none" w:sz="0" w:space="0" w:color="auto"/>
          <w:bottom w:val="none" w:sz="0" w:space="0" w:color="auto"/>
          <w:right w:val="none" w:sz="0" w:space="0" w:color="auto"/>
          <w:between w:val="none" w:sz="0" w:space="0" w:color="auto"/>
          <w:bar w:val="none" w:sz="0" w:color="auto"/>
        </w:pBdr>
        <w:snapToGrid w:val="0"/>
        <w:spacing w:after="120" w:line="240" w:lineRule="auto"/>
        <w:ind w:left="0"/>
        <w:contextualSpacing w:val="0"/>
        <w:jc w:val="both"/>
        <w:rPr>
          <w:rFonts w:asciiTheme="minorHAnsi" w:eastAsia="Times New Roman" w:hAnsiTheme="minorHAnsi" w:cstheme="minorHAnsi"/>
          <w:bCs/>
          <w:color w:val="auto"/>
          <w:bdr w:val="none" w:sz="0" w:space="0" w:color="auto"/>
          <w:lang w:val="pl-PL"/>
        </w:rPr>
      </w:pPr>
      <w:r w:rsidRPr="00BD3C76">
        <w:rPr>
          <w:rFonts w:asciiTheme="minorHAnsi" w:eastAsia="Times New Roman" w:hAnsiTheme="minorHAnsi" w:cstheme="minorHAnsi"/>
          <w:bCs/>
          <w:color w:val="auto"/>
          <w:bdr w:val="none" w:sz="0" w:space="0" w:color="auto"/>
          <w:lang w:val="pl-PL"/>
        </w:rPr>
        <w:t>Załączniki:</w:t>
      </w:r>
    </w:p>
    <w:p w14:paraId="370011E8" w14:textId="24240430" w:rsidR="009F2432" w:rsidRPr="00BD3C76" w:rsidRDefault="009F2432" w:rsidP="00295FB6">
      <w:pPr>
        <w:pStyle w:val="Akapitzlist"/>
        <w:pBdr>
          <w:top w:val="none" w:sz="0" w:space="0" w:color="auto"/>
          <w:left w:val="none" w:sz="0" w:space="0" w:color="auto"/>
          <w:bottom w:val="none" w:sz="0" w:space="0" w:color="auto"/>
          <w:right w:val="none" w:sz="0" w:space="0" w:color="auto"/>
          <w:between w:val="none" w:sz="0" w:space="0" w:color="auto"/>
          <w:bar w:val="none" w:sz="0" w:color="auto"/>
        </w:pBdr>
        <w:snapToGrid w:val="0"/>
        <w:spacing w:after="120" w:line="240" w:lineRule="auto"/>
        <w:ind w:left="0"/>
        <w:contextualSpacing w:val="0"/>
        <w:jc w:val="both"/>
        <w:rPr>
          <w:rFonts w:asciiTheme="minorHAnsi" w:eastAsia="Times New Roman" w:hAnsiTheme="minorHAnsi" w:cstheme="minorHAnsi"/>
          <w:bCs/>
          <w:color w:val="auto"/>
          <w:bdr w:val="none" w:sz="0" w:space="0" w:color="auto"/>
          <w:lang w:val="pl-PL"/>
        </w:rPr>
      </w:pPr>
      <w:r w:rsidRPr="00BD3C76">
        <w:rPr>
          <w:rFonts w:asciiTheme="minorHAnsi" w:eastAsia="Times New Roman" w:hAnsiTheme="minorHAnsi" w:cstheme="minorHAnsi"/>
          <w:bCs/>
          <w:color w:val="auto"/>
          <w:bdr w:val="none" w:sz="0" w:space="0" w:color="auto"/>
          <w:lang w:val="pl-PL"/>
        </w:rPr>
        <w:t>- Formularz zgłoszeniowy</w:t>
      </w:r>
    </w:p>
    <w:p w14:paraId="041622CD" w14:textId="77777777" w:rsidR="00295FB6" w:rsidRPr="00BD3C76" w:rsidRDefault="00295FB6" w:rsidP="00BC582D">
      <w:pPr>
        <w:pStyle w:val="Akapitzlist"/>
        <w:pBdr>
          <w:top w:val="none" w:sz="0" w:space="0" w:color="auto"/>
          <w:left w:val="none" w:sz="0" w:space="0" w:color="auto"/>
          <w:bottom w:val="none" w:sz="0" w:space="0" w:color="auto"/>
          <w:right w:val="none" w:sz="0" w:space="0" w:color="auto"/>
          <w:between w:val="none" w:sz="0" w:space="0" w:color="auto"/>
          <w:bar w:val="none" w:sz="0" w:color="auto"/>
        </w:pBdr>
        <w:snapToGrid w:val="0"/>
        <w:spacing w:after="120" w:line="240" w:lineRule="auto"/>
        <w:contextualSpacing w:val="0"/>
        <w:jc w:val="both"/>
        <w:rPr>
          <w:rFonts w:asciiTheme="minorHAnsi" w:eastAsia="Times New Roman" w:hAnsiTheme="minorHAnsi" w:cstheme="minorHAnsi"/>
          <w:bCs/>
          <w:color w:val="auto"/>
          <w:bdr w:val="none" w:sz="0" w:space="0" w:color="auto"/>
          <w:lang w:val="pl-PL"/>
        </w:rPr>
      </w:pPr>
    </w:p>
    <w:sectPr w:rsidR="00295FB6" w:rsidRPr="00BD3C7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93A5" w14:textId="77777777" w:rsidR="00604230" w:rsidRDefault="00604230" w:rsidP="0093595D">
      <w:pPr>
        <w:spacing w:after="0" w:line="240" w:lineRule="auto"/>
      </w:pPr>
      <w:r>
        <w:separator/>
      </w:r>
    </w:p>
  </w:endnote>
  <w:endnote w:type="continuationSeparator" w:id="0">
    <w:p w14:paraId="206D6044" w14:textId="77777777" w:rsidR="00604230" w:rsidRDefault="00604230" w:rsidP="0093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OpenSymbol">
    <w:altName w:val="Calibri"/>
    <w:panose1 w:val="020B0604020202020204"/>
    <w:charset w:val="00"/>
    <w:family w:val="auto"/>
    <w:pitch w:val="default"/>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146395"/>
      <w:docPartObj>
        <w:docPartGallery w:val="Page Numbers (Bottom of Page)"/>
        <w:docPartUnique/>
      </w:docPartObj>
    </w:sdtPr>
    <w:sdtEndPr/>
    <w:sdtContent>
      <w:p w14:paraId="466AC94B" w14:textId="6A8E9108" w:rsidR="009777C1" w:rsidRDefault="009777C1">
        <w:pPr>
          <w:pStyle w:val="Stopka"/>
          <w:jc w:val="right"/>
        </w:pPr>
        <w:r>
          <w:fldChar w:fldCharType="begin"/>
        </w:r>
        <w:r>
          <w:instrText>PAGE   \* MERGEFORMAT</w:instrText>
        </w:r>
        <w:r>
          <w:fldChar w:fldCharType="separate"/>
        </w:r>
        <w:r w:rsidR="000A3E53" w:rsidRPr="000A3E53">
          <w:rPr>
            <w:noProof/>
            <w:lang w:val="pl-PL"/>
          </w:rPr>
          <w:t>8</w:t>
        </w:r>
        <w:r>
          <w:fldChar w:fldCharType="end"/>
        </w:r>
      </w:p>
    </w:sdtContent>
  </w:sdt>
  <w:p w14:paraId="64C05853" w14:textId="77777777" w:rsidR="009777C1" w:rsidRDefault="009777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7D33" w14:textId="77777777" w:rsidR="00604230" w:rsidRDefault="00604230" w:rsidP="0093595D">
      <w:pPr>
        <w:spacing w:after="0" w:line="240" w:lineRule="auto"/>
      </w:pPr>
      <w:r>
        <w:separator/>
      </w:r>
    </w:p>
  </w:footnote>
  <w:footnote w:type="continuationSeparator" w:id="0">
    <w:p w14:paraId="33185EED" w14:textId="77777777" w:rsidR="00604230" w:rsidRDefault="00604230" w:rsidP="00935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63E"/>
    <w:multiLevelType w:val="hybridMultilevel"/>
    <w:tmpl w:val="39781DFE"/>
    <w:lvl w:ilvl="0" w:tplc="37E83792">
      <w:start w:val="1"/>
      <w:numFmt w:val="decimal"/>
      <w:lvlText w:val="%1."/>
      <w:lvlJc w:val="left"/>
      <w:pPr>
        <w:ind w:left="516" w:hanging="360"/>
      </w:pPr>
      <w:rPr>
        <w:rFonts w:hint="default"/>
      </w:rPr>
    </w:lvl>
    <w:lvl w:ilvl="1" w:tplc="04150019">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1" w15:restartNumberingAfterBreak="0">
    <w:nsid w:val="0A4D6A8D"/>
    <w:multiLevelType w:val="hybridMultilevel"/>
    <w:tmpl w:val="DB5C0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185AC8"/>
    <w:multiLevelType w:val="hybridMultilevel"/>
    <w:tmpl w:val="E1FC06D8"/>
    <w:styleLink w:val="Zaimportowanystyl19"/>
    <w:lvl w:ilvl="0" w:tplc="E3885D8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B292D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FE083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58F82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2624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880D8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E69B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CE84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A21D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364364"/>
    <w:multiLevelType w:val="hybridMultilevel"/>
    <w:tmpl w:val="87EE30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C21F1F"/>
    <w:multiLevelType w:val="hybridMultilevel"/>
    <w:tmpl w:val="B9DCB304"/>
    <w:lvl w:ilvl="0" w:tplc="55B0CA12">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 w15:restartNumberingAfterBreak="0">
    <w:nsid w:val="295C5D5D"/>
    <w:multiLevelType w:val="hybridMultilevel"/>
    <w:tmpl w:val="2C063476"/>
    <w:lvl w:ilvl="0" w:tplc="1B3411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346255"/>
    <w:multiLevelType w:val="hybridMultilevel"/>
    <w:tmpl w:val="23364402"/>
    <w:lvl w:ilvl="0" w:tplc="1ED05B9E">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7" w15:restartNumberingAfterBreak="0">
    <w:nsid w:val="34874E9E"/>
    <w:multiLevelType w:val="multilevel"/>
    <w:tmpl w:val="B636CB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BB83EEB"/>
    <w:multiLevelType w:val="hybridMultilevel"/>
    <w:tmpl w:val="87EE30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331375"/>
    <w:multiLevelType w:val="hybridMultilevel"/>
    <w:tmpl w:val="0540D8F6"/>
    <w:lvl w:ilvl="0" w:tplc="1B3411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131603"/>
    <w:multiLevelType w:val="hybridMultilevel"/>
    <w:tmpl w:val="6C3CC7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73DAF6E0">
      <w:start w:val="1"/>
      <w:numFmt w:val="lowerLetter"/>
      <w:lvlText w:val="%4)"/>
      <w:lvlJc w:val="left"/>
      <w:pPr>
        <w:ind w:left="2940" w:hanging="4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725511"/>
    <w:multiLevelType w:val="hybridMultilevel"/>
    <w:tmpl w:val="8772AC74"/>
    <w:lvl w:ilvl="0" w:tplc="35681D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18F2B42"/>
    <w:multiLevelType w:val="hybridMultilevel"/>
    <w:tmpl w:val="E1FC06D8"/>
    <w:numStyleLink w:val="Zaimportowanystyl19"/>
  </w:abstractNum>
  <w:abstractNum w:abstractNumId="13" w15:restartNumberingAfterBreak="0">
    <w:nsid w:val="52AF4EF2"/>
    <w:multiLevelType w:val="hybridMultilevel"/>
    <w:tmpl w:val="20500B84"/>
    <w:lvl w:ilvl="0" w:tplc="0409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C31A88"/>
    <w:multiLevelType w:val="hybridMultilevel"/>
    <w:tmpl w:val="71680890"/>
    <w:lvl w:ilvl="0" w:tplc="0409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011737"/>
    <w:multiLevelType w:val="hybridMultilevel"/>
    <w:tmpl w:val="A93AB9F0"/>
    <w:lvl w:ilvl="0" w:tplc="7362E8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A3203BF"/>
    <w:multiLevelType w:val="hybridMultilevel"/>
    <w:tmpl w:val="84901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FF0356"/>
    <w:multiLevelType w:val="hybridMultilevel"/>
    <w:tmpl w:val="51661F90"/>
    <w:lvl w:ilvl="0" w:tplc="53CC505E">
      <w:start w:val="1"/>
      <w:numFmt w:val="decimal"/>
      <w:lvlText w:val="%1."/>
      <w:lvlJc w:val="left"/>
      <w:pPr>
        <w:ind w:left="576" w:hanging="360"/>
      </w:pPr>
      <w:rPr>
        <w:rFonts w:hint="default"/>
      </w:rPr>
    </w:lvl>
    <w:lvl w:ilvl="1" w:tplc="04150019" w:tentative="1">
      <w:start w:val="1"/>
      <w:numFmt w:val="lowerLetter"/>
      <w:lvlText w:val="%2."/>
      <w:lvlJc w:val="left"/>
      <w:pPr>
        <w:ind w:left="1296" w:hanging="360"/>
      </w:pPr>
    </w:lvl>
    <w:lvl w:ilvl="2" w:tplc="0415001B" w:tentative="1">
      <w:start w:val="1"/>
      <w:numFmt w:val="lowerRoman"/>
      <w:lvlText w:val="%3."/>
      <w:lvlJc w:val="right"/>
      <w:pPr>
        <w:ind w:left="2016" w:hanging="180"/>
      </w:pPr>
    </w:lvl>
    <w:lvl w:ilvl="3" w:tplc="0415000F" w:tentative="1">
      <w:start w:val="1"/>
      <w:numFmt w:val="decimal"/>
      <w:lvlText w:val="%4."/>
      <w:lvlJc w:val="left"/>
      <w:pPr>
        <w:ind w:left="2736" w:hanging="360"/>
      </w:pPr>
    </w:lvl>
    <w:lvl w:ilvl="4" w:tplc="04150019" w:tentative="1">
      <w:start w:val="1"/>
      <w:numFmt w:val="lowerLetter"/>
      <w:lvlText w:val="%5."/>
      <w:lvlJc w:val="left"/>
      <w:pPr>
        <w:ind w:left="3456" w:hanging="360"/>
      </w:pPr>
    </w:lvl>
    <w:lvl w:ilvl="5" w:tplc="0415001B" w:tentative="1">
      <w:start w:val="1"/>
      <w:numFmt w:val="lowerRoman"/>
      <w:lvlText w:val="%6."/>
      <w:lvlJc w:val="right"/>
      <w:pPr>
        <w:ind w:left="4176" w:hanging="180"/>
      </w:pPr>
    </w:lvl>
    <w:lvl w:ilvl="6" w:tplc="0415000F" w:tentative="1">
      <w:start w:val="1"/>
      <w:numFmt w:val="decimal"/>
      <w:lvlText w:val="%7."/>
      <w:lvlJc w:val="left"/>
      <w:pPr>
        <w:ind w:left="4896" w:hanging="360"/>
      </w:pPr>
    </w:lvl>
    <w:lvl w:ilvl="7" w:tplc="04150019" w:tentative="1">
      <w:start w:val="1"/>
      <w:numFmt w:val="lowerLetter"/>
      <w:lvlText w:val="%8."/>
      <w:lvlJc w:val="left"/>
      <w:pPr>
        <w:ind w:left="5616" w:hanging="360"/>
      </w:pPr>
    </w:lvl>
    <w:lvl w:ilvl="8" w:tplc="0415001B" w:tentative="1">
      <w:start w:val="1"/>
      <w:numFmt w:val="lowerRoman"/>
      <w:lvlText w:val="%9."/>
      <w:lvlJc w:val="right"/>
      <w:pPr>
        <w:ind w:left="6336" w:hanging="180"/>
      </w:pPr>
    </w:lvl>
  </w:abstractNum>
  <w:abstractNum w:abstractNumId="18" w15:restartNumberingAfterBreak="0">
    <w:nsid w:val="7251656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244A83"/>
    <w:multiLevelType w:val="hybridMultilevel"/>
    <w:tmpl w:val="C55838F6"/>
    <w:lvl w:ilvl="0" w:tplc="9EA0E63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7190747">
    <w:abstractNumId w:val="2"/>
  </w:num>
  <w:num w:numId="2" w16cid:durableId="563182818">
    <w:abstractNumId w:val="12"/>
  </w:num>
  <w:num w:numId="3" w16cid:durableId="847211583">
    <w:abstractNumId w:val="3"/>
  </w:num>
  <w:num w:numId="4" w16cid:durableId="1145202069">
    <w:abstractNumId w:val="19"/>
  </w:num>
  <w:num w:numId="5" w16cid:durableId="1456633517">
    <w:abstractNumId w:val="18"/>
  </w:num>
  <w:num w:numId="6" w16cid:durableId="1651255184">
    <w:abstractNumId w:val="7"/>
  </w:num>
  <w:num w:numId="7" w16cid:durableId="1109933649">
    <w:abstractNumId w:val="17"/>
  </w:num>
  <w:num w:numId="8" w16cid:durableId="1633094335">
    <w:abstractNumId w:val="6"/>
  </w:num>
  <w:num w:numId="9" w16cid:durableId="1425421423">
    <w:abstractNumId w:val="0"/>
  </w:num>
  <w:num w:numId="10" w16cid:durableId="1561477607">
    <w:abstractNumId w:val="16"/>
  </w:num>
  <w:num w:numId="11" w16cid:durableId="557205233">
    <w:abstractNumId w:val="4"/>
  </w:num>
  <w:num w:numId="12" w16cid:durableId="1513763835">
    <w:abstractNumId w:val="15"/>
  </w:num>
  <w:num w:numId="13" w16cid:durableId="2014646917">
    <w:abstractNumId w:val="11"/>
  </w:num>
  <w:num w:numId="14" w16cid:durableId="63992704">
    <w:abstractNumId w:val="9"/>
  </w:num>
  <w:num w:numId="15" w16cid:durableId="1978682648">
    <w:abstractNumId w:val="5"/>
  </w:num>
  <w:num w:numId="16" w16cid:durableId="899827368">
    <w:abstractNumId w:val="8"/>
  </w:num>
  <w:num w:numId="17" w16cid:durableId="1024945606">
    <w:abstractNumId w:val="10"/>
  </w:num>
  <w:num w:numId="18" w16cid:durableId="1811440874">
    <w:abstractNumId w:val="13"/>
  </w:num>
  <w:num w:numId="19" w16cid:durableId="470443451">
    <w:abstractNumId w:val="14"/>
  </w:num>
  <w:num w:numId="20" w16cid:durableId="209462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53C"/>
    <w:rsid w:val="00007529"/>
    <w:rsid w:val="000307B9"/>
    <w:rsid w:val="00034BF8"/>
    <w:rsid w:val="00035C01"/>
    <w:rsid w:val="000366AF"/>
    <w:rsid w:val="00042C35"/>
    <w:rsid w:val="0004659A"/>
    <w:rsid w:val="00047A1E"/>
    <w:rsid w:val="00055F39"/>
    <w:rsid w:val="0006076A"/>
    <w:rsid w:val="00072387"/>
    <w:rsid w:val="00072583"/>
    <w:rsid w:val="00075766"/>
    <w:rsid w:val="00076EF5"/>
    <w:rsid w:val="00077202"/>
    <w:rsid w:val="000875D9"/>
    <w:rsid w:val="000943B5"/>
    <w:rsid w:val="000A3E53"/>
    <w:rsid w:val="000A4CDE"/>
    <w:rsid w:val="000D0117"/>
    <w:rsid w:val="000D1B11"/>
    <w:rsid w:val="000D2E75"/>
    <w:rsid w:val="000F1CF4"/>
    <w:rsid w:val="00100D17"/>
    <w:rsid w:val="001105C9"/>
    <w:rsid w:val="00113A41"/>
    <w:rsid w:val="00114499"/>
    <w:rsid w:val="001248A6"/>
    <w:rsid w:val="00137ACB"/>
    <w:rsid w:val="0014587E"/>
    <w:rsid w:val="00145A84"/>
    <w:rsid w:val="001479F9"/>
    <w:rsid w:val="00153DAE"/>
    <w:rsid w:val="0015406B"/>
    <w:rsid w:val="00193CB0"/>
    <w:rsid w:val="00194C05"/>
    <w:rsid w:val="001A2AE6"/>
    <w:rsid w:val="001C25D7"/>
    <w:rsid w:val="001C6A9B"/>
    <w:rsid w:val="001D17F8"/>
    <w:rsid w:val="001D3004"/>
    <w:rsid w:val="001D348B"/>
    <w:rsid w:val="001E1789"/>
    <w:rsid w:val="0025354A"/>
    <w:rsid w:val="00257FDB"/>
    <w:rsid w:val="00261A7F"/>
    <w:rsid w:val="00264047"/>
    <w:rsid w:val="0026471D"/>
    <w:rsid w:val="00265AF7"/>
    <w:rsid w:val="00267E29"/>
    <w:rsid w:val="00272663"/>
    <w:rsid w:val="00284FCB"/>
    <w:rsid w:val="00285726"/>
    <w:rsid w:val="00286AA4"/>
    <w:rsid w:val="0028760C"/>
    <w:rsid w:val="00294738"/>
    <w:rsid w:val="00294D66"/>
    <w:rsid w:val="00295FB6"/>
    <w:rsid w:val="002A5134"/>
    <w:rsid w:val="002B0E4F"/>
    <w:rsid w:val="002B267D"/>
    <w:rsid w:val="002B28D4"/>
    <w:rsid w:val="002B2FA3"/>
    <w:rsid w:val="002B39B2"/>
    <w:rsid w:val="002B65C5"/>
    <w:rsid w:val="002C6562"/>
    <w:rsid w:val="002D2863"/>
    <w:rsid w:val="002D300C"/>
    <w:rsid w:val="002D5B5B"/>
    <w:rsid w:val="002E72EF"/>
    <w:rsid w:val="003117B7"/>
    <w:rsid w:val="00320923"/>
    <w:rsid w:val="003439D6"/>
    <w:rsid w:val="00345DC4"/>
    <w:rsid w:val="00354A2B"/>
    <w:rsid w:val="00356414"/>
    <w:rsid w:val="003711DE"/>
    <w:rsid w:val="00377376"/>
    <w:rsid w:val="003A03E2"/>
    <w:rsid w:val="003A2509"/>
    <w:rsid w:val="003A31A0"/>
    <w:rsid w:val="003A776F"/>
    <w:rsid w:val="003B0859"/>
    <w:rsid w:val="003B0D5F"/>
    <w:rsid w:val="003F2238"/>
    <w:rsid w:val="0040341B"/>
    <w:rsid w:val="00411A47"/>
    <w:rsid w:val="004126EC"/>
    <w:rsid w:val="0041306F"/>
    <w:rsid w:val="004310C7"/>
    <w:rsid w:val="00440265"/>
    <w:rsid w:val="004456E9"/>
    <w:rsid w:val="00454FF6"/>
    <w:rsid w:val="004550AC"/>
    <w:rsid w:val="004603EB"/>
    <w:rsid w:val="004662BD"/>
    <w:rsid w:val="004667CD"/>
    <w:rsid w:val="00483AAA"/>
    <w:rsid w:val="00485792"/>
    <w:rsid w:val="0048793A"/>
    <w:rsid w:val="00490922"/>
    <w:rsid w:val="00492E87"/>
    <w:rsid w:val="00493FCA"/>
    <w:rsid w:val="004A3599"/>
    <w:rsid w:val="004B4E4A"/>
    <w:rsid w:val="004C3D58"/>
    <w:rsid w:val="004D11C7"/>
    <w:rsid w:val="004E7874"/>
    <w:rsid w:val="004F5DA7"/>
    <w:rsid w:val="00520CB0"/>
    <w:rsid w:val="00527CE3"/>
    <w:rsid w:val="00556838"/>
    <w:rsid w:val="00561079"/>
    <w:rsid w:val="0056692D"/>
    <w:rsid w:val="0056705A"/>
    <w:rsid w:val="00572D27"/>
    <w:rsid w:val="00581656"/>
    <w:rsid w:val="00583F2D"/>
    <w:rsid w:val="00585E36"/>
    <w:rsid w:val="00587796"/>
    <w:rsid w:val="005913BC"/>
    <w:rsid w:val="00593742"/>
    <w:rsid w:val="005B47B8"/>
    <w:rsid w:val="005E14EF"/>
    <w:rsid w:val="005E1754"/>
    <w:rsid w:val="005F050A"/>
    <w:rsid w:val="005F71EB"/>
    <w:rsid w:val="00603BE2"/>
    <w:rsid w:val="00603EF6"/>
    <w:rsid w:val="00604230"/>
    <w:rsid w:val="006051D3"/>
    <w:rsid w:val="00606601"/>
    <w:rsid w:val="006325B1"/>
    <w:rsid w:val="00642232"/>
    <w:rsid w:val="00644338"/>
    <w:rsid w:val="0066515D"/>
    <w:rsid w:val="006669AE"/>
    <w:rsid w:val="00667A02"/>
    <w:rsid w:val="00670A19"/>
    <w:rsid w:val="00676598"/>
    <w:rsid w:val="00684427"/>
    <w:rsid w:val="006900DC"/>
    <w:rsid w:val="006C5C18"/>
    <w:rsid w:val="006D506A"/>
    <w:rsid w:val="006D7C26"/>
    <w:rsid w:val="006E0284"/>
    <w:rsid w:val="006E17AA"/>
    <w:rsid w:val="006E676E"/>
    <w:rsid w:val="006F21B6"/>
    <w:rsid w:val="00703F51"/>
    <w:rsid w:val="00711167"/>
    <w:rsid w:val="0071724B"/>
    <w:rsid w:val="00763543"/>
    <w:rsid w:val="007678BB"/>
    <w:rsid w:val="00767D12"/>
    <w:rsid w:val="00773CCC"/>
    <w:rsid w:val="0077565C"/>
    <w:rsid w:val="007F73A6"/>
    <w:rsid w:val="00825D33"/>
    <w:rsid w:val="00834F94"/>
    <w:rsid w:val="00852233"/>
    <w:rsid w:val="00867351"/>
    <w:rsid w:val="00871633"/>
    <w:rsid w:val="00872B38"/>
    <w:rsid w:val="00876777"/>
    <w:rsid w:val="00891C5F"/>
    <w:rsid w:val="008940C1"/>
    <w:rsid w:val="008A50B9"/>
    <w:rsid w:val="008B7628"/>
    <w:rsid w:val="008C7D65"/>
    <w:rsid w:val="008D33B3"/>
    <w:rsid w:val="008E7B53"/>
    <w:rsid w:val="008F641E"/>
    <w:rsid w:val="00903DD6"/>
    <w:rsid w:val="00916090"/>
    <w:rsid w:val="0093595D"/>
    <w:rsid w:val="00937CFE"/>
    <w:rsid w:val="0094175F"/>
    <w:rsid w:val="009538DA"/>
    <w:rsid w:val="00960639"/>
    <w:rsid w:val="009626FF"/>
    <w:rsid w:val="00970F26"/>
    <w:rsid w:val="009777C1"/>
    <w:rsid w:val="00984CF9"/>
    <w:rsid w:val="00985719"/>
    <w:rsid w:val="00997928"/>
    <w:rsid w:val="009D529D"/>
    <w:rsid w:val="009F2432"/>
    <w:rsid w:val="009F322B"/>
    <w:rsid w:val="00A14968"/>
    <w:rsid w:val="00A1603A"/>
    <w:rsid w:val="00A1704B"/>
    <w:rsid w:val="00A3708E"/>
    <w:rsid w:val="00A44465"/>
    <w:rsid w:val="00A6653C"/>
    <w:rsid w:val="00A746C2"/>
    <w:rsid w:val="00A8542F"/>
    <w:rsid w:val="00A8679A"/>
    <w:rsid w:val="00A8696B"/>
    <w:rsid w:val="00A86A78"/>
    <w:rsid w:val="00A94270"/>
    <w:rsid w:val="00A94C10"/>
    <w:rsid w:val="00AA3F5D"/>
    <w:rsid w:val="00AA6DAF"/>
    <w:rsid w:val="00AC0BF5"/>
    <w:rsid w:val="00AC0E99"/>
    <w:rsid w:val="00AE0CEC"/>
    <w:rsid w:val="00B0116A"/>
    <w:rsid w:val="00B0239D"/>
    <w:rsid w:val="00B12F74"/>
    <w:rsid w:val="00B31511"/>
    <w:rsid w:val="00B35604"/>
    <w:rsid w:val="00B47752"/>
    <w:rsid w:val="00B61B73"/>
    <w:rsid w:val="00B947C4"/>
    <w:rsid w:val="00B95D46"/>
    <w:rsid w:val="00BA19A7"/>
    <w:rsid w:val="00BC582D"/>
    <w:rsid w:val="00BD3C76"/>
    <w:rsid w:val="00BE334C"/>
    <w:rsid w:val="00BE6F01"/>
    <w:rsid w:val="00BF6468"/>
    <w:rsid w:val="00C041BC"/>
    <w:rsid w:val="00C24FFF"/>
    <w:rsid w:val="00C40501"/>
    <w:rsid w:val="00C412F7"/>
    <w:rsid w:val="00C60EEF"/>
    <w:rsid w:val="00C62F8F"/>
    <w:rsid w:val="00C63A3E"/>
    <w:rsid w:val="00C944C1"/>
    <w:rsid w:val="00CA7409"/>
    <w:rsid w:val="00CC2BA1"/>
    <w:rsid w:val="00CC2CF1"/>
    <w:rsid w:val="00CC3EFF"/>
    <w:rsid w:val="00CC51F6"/>
    <w:rsid w:val="00CD0534"/>
    <w:rsid w:val="00CD7982"/>
    <w:rsid w:val="00CF1F13"/>
    <w:rsid w:val="00D10746"/>
    <w:rsid w:val="00D10EFC"/>
    <w:rsid w:val="00D148B3"/>
    <w:rsid w:val="00D305B5"/>
    <w:rsid w:val="00D3646E"/>
    <w:rsid w:val="00D60755"/>
    <w:rsid w:val="00D72A2C"/>
    <w:rsid w:val="00D76E8D"/>
    <w:rsid w:val="00D84E9E"/>
    <w:rsid w:val="00D84F79"/>
    <w:rsid w:val="00D9072F"/>
    <w:rsid w:val="00DA40A1"/>
    <w:rsid w:val="00DA6A38"/>
    <w:rsid w:val="00DB066A"/>
    <w:rsid w:val="00DB10FB"/>
    <w:rsid w:val="00DC28CB"/>
    <w:rsid w:val="00DC32BD"/>
    <w:rsid w:val="00DD0CFD"/>
    <w:rsid w:val="00DD1016"/>
    <w:rsid w:val="00DD4B63"/>
    <w:rsid w:val="00DE3866"/>
    <w:rsid w:val="00DE755B"/>
    <w:rsid w:val="00DF2771"/>
    <w:rsid w:val="00DF29C1"/>
    <w:rsid w:val="00E02DB3"/>
    <w:rsid w:val="00E045B9"/>
    <w:rsid w:val="00E11F99"/>
    <w:rsid w:val="00E12796"/>
    <w:rsid w:val="00E23225"/>
    <w:rsid w:val="00E24A7C"/>
    <w:rsid w:val="00E31BBE"/>
    <w:rsid w:val="00E47905"/>
    <w:rsid w:val="00E56634"/>
    <w:rsid w:val="00E62595"/>
    <w:rsid w:val="00E73CEC"/>
    <w:rsid w:val="00E75532"/>
    <w:rsid w:val="00E918FE"/>
    <w:rsid w:val="00EB277F"/>
    <w:rsid w:val="00EB4BB9"/>
    <w:rsid w:val="00EC1A88"/>
    <w:rsid w:val="00ED507E"/>
    <w:rsid w:val="00ED5AB0"/>
    <w:rsid w:val="00EF2721"/>
    <w:rsid w:val="00F02624"/>
    <w:rsid w:val="00F11CF1"/>
    <w:rsid w:val="00F1550F"/>
    <w:rsid w:val="00F22A3C"/>
    <w:rsid w:val="00F24A25"/>
    <w:rsid w:val="00F26F4C"/>
    <w:rsid w:val="00F30D64"/>
    <w:rsid w:val="00F3101A"/>
    <w:rsid w:val="00F3434E"/>
    <w:rsid w:val="00F43177"/>
    <w:rsid w:val="00F619C0"/>
    <w:rsid w:val="00F67678"/>
    <w:rsid w:val="00F723AE"/>
    <w:rsid w:val="00F74D48"/>
    <w:rsid w:val="00F80359"/>
    <w:rsid w:val="00F92376"/>
    <w:rsid w:val="00FA2533"/>
    <w:rsid w:val="00FB2EEE"/>
    <w:rsid w:val="00FC73F7"/>
    <w:rsid w:val="00FD0FA1"/>
    <w:rsid w:val="00FD5234"/>
    <w:rsid w:val="00FE2DBA"/>
    <w:rsid w:val="00FF1840"/>
    <w:rsid w:val="00FF61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9CF2"/>
  <w15:docId w15:val="{1E774555-8869-4B30-B117-19296493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653C"/>
    <w:pPr>
      <w:pBdr>
        <w:top w:val="nil"/>
        <w:left w:val="nil"/>
        <w:bottom w:val="nil"/>
        <w:right w:val="nil"/>
        <w:between w:val="nil"/>
        <w:bar w:val="nil"/>
      </w:pBdr>
    </w:pPr>
    <w:rPr>
      <w:rFonts w:ascii="Calibri" w:eastAsia="Calibri" w:hAnsi="Calibri" w:cs="Calibri"/>
      <w:color w:val="000000"/>
      <w:u w:color="000000"/>
      <w:bdr w:val="nil"/>
      <w:lang w:val="de-DE" w:eastAsia="pl-PL"/>
    </w:rPr>
  </w:style>
  <w:style w:type="paragraph" w:styleId="Nagwek1">
    <w:name w:val="heading 1"/>
    <w:basedOn w:val="Normalny"/>
    <w:next w:val="Textbody"/>
    <w:link w:val="Nagwek1Znak"/>
    <w:uiPriority w:val="9"/>
    <w:qFormat/>
    <w:rsid w:val="00145A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ind w:left="156"/>
      <w:jc w:val="center"/>
      <w:textAlignment w:val="baseline"/>
      <w:outlineLvl w:val="0"/>
    </w:pPr>
    <w:rPr>
      <w:rFonts w:ascii="Arial Narrow" w:eastAsia="Arial Narrow" w:hAnsi="Arial Narrow" w:cs="Arial Narrow"/>
      <w:b/>
      <w:bCs/>
      <w:color w:val="auto"/>
      <w:kern w:val="3"/>
      <w:sz w:val="20"/>
      <w:szCs w:val="20"/>
      <w:bdr w:val="none" w:sz="0" w:space="0" w:color="auto"/>
      <w:lang w:val="fr-FR"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6653C"/>
    <w:rPr>
      <w:u w:val="single"/>
    </w:rPr>
  </w:style>
  <w:style w:type="numbering" w:customStyle="1" w:styleId="Zaimportowanystyl19">
    <w:name w:val="Zaimportowany styl 19"/>
    <w:rsid w:val="00A6653C"/>
    <w:pPr>
      <w:numPr>
        <w:numId w:val="1"/>
      </w:numPr>
    </w:pPr>
  </w:style>
  <w:style w:type="paragraph" w:styleId="NormalnyWeb">
    <w:name w:val="Normal (Web)"/>
    <w:basedOn w:val="Normalny"/>
    <w:uiPriority w:val="99"/>
    <w:rsid w:val="00A6653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pl-PL"/>
    </w:rPr>
  </w:style>
  <w:style w:type="character" w:styleId="Pogrubienie">
    <w:name w:val="Strong"/>
    <w:qFormat/>
    <w:rsid w:val="00A6653C"/>
    <w:rPr>
      <w:b/>
      <w:bCs/>
    </w:rPr>
  </w:style>
  <w:style w:type="character" w:styleId="Odwoaniedokomentarza">
    <w:name w:val="annotation reference"/>
    <w:basedOn w:val="Domylnaczcionkaakapitu"/>
    <w:uiPriority w:val="99"/>
    <w:semiHidden/>
    <w:unhideWhenUsed/>
    <w:rsid w:val="00B61B73"/>
    <w:rPr>
      <w:sz w:val="16"/>
      <w:szCs w:val="16"/>
    </w:rPr>
  </w:style>
  <w:style w:type="paragraph" w:styleId="Tekstkomentarza">
    <w:name w:val="annotation text"/>
    <w:basedOn w:val="Normalny"/>
    <w:link w:val="TekstkomentarzaZnak"/>
    <w:uiPriority w:val="99"/>
    <w:unhideWhenUsed/>
    <w:rsid w:val="00B61B73"/>
    <w:pPr>
      <w:spacing w:line="240" w:lineRule="auto"/>
    </w:pPr>
    <w:rPr>
      <w:sz w:val="20"/>
      <w:szCs w:val="20"/>
    </w:rPr>
  </w:style>
  <w:style w:type="character" w:customStyle="1" w:styleId="TekstkomentarzaZnak">
    <w:name w:val="Tekst komentarza Znak"/>
    <w:basedOn w:val="Domylnaczcionkaakapitu"/>
    <w:link w:val="Tekstkomentarza"/>
    <w:uiPriority w:val="99"/>
    <w:rsid w:val="00B61B73"/>
    <w:rPr>
      <w:rFonts w:ascii="Calibri" w:eastAsia="Calibri" w:hAnsi="Calibri" w:cs="Calibri"/>
      <w:color w:val="000000"/>
      <w:sz w:val="20"/>
      <w:szCs w:val="20"/>
      <w:u w:color="000000"/>
      <w:bdr w:val="nil"/>
      <w:lang w:val="de-DE" w:eastAsia="pl-PL"/>
    </w:rPr>
  </w:style>
  <w:style w:type="paragraph" w:styleId="Tematkomentarza">
    <w:name w:val="annotation subject"/>
    <w:basedOn w:val="Tekstkomentarza"/>
    <w:next w:val="Tekstkomentarza"/>
    <w:link w:val="TematkomentarzaZnak"/>
    <w:uiPriority w:val="99"/>
    <w:semiHidden/>
    <w:unhideWhenUsed/>
    <w:rsid w:val="00B61B73"/>
    <w:rPr>
      <w:b/>
      <w:bCs/>
    </w:rPr>
  </w:style>
  <w:style w:type="character" w:customStyle="1" w:styleId="TematkomentarzaZnak">
    <w:name w:val="Temat komentarza Znak"/>
    <w:basedOn w:val="TekstkomentarzaZnak"/>
    <w:link w:val="Tematkomentarza"/>
    <w:uiPriority w:val="99"/>
    <w:semiHidden/>
    <w:rsid w:val="00B61B73"/>
    <w:rPr>
      <w:rFonts w:ascii="Calibri" w:eastAsia="Calibri" w:hAnsi="Calibri" w:cs="Calibri"/>
      <w:b/>
      <w:bCs/>
      <w:color w:val="000000"/>
      <w:sz w:val="20"/>
      <w:szCs w:val="20"/>
      <w:u w:color="000000"/>
      <w:bdr w:val="nil"/>
      <w:lang w:val="de-DE" w:eastAsia="pl-PL"/>
    </w:rPr>
  </w:style>
  <w:style w:type="paragraph" w:styleId="Tekstdymka">
    <w:name w:val="Balloon Text"/>
    <w:basedOn w:val="Normalny"/>
    <w:link w:val="TekstdymkaZnak"/>
    <w:uiPriority w:val="99"/>
    <w:semiHidden/>
    <w:unhideWhenUsed/>
    <w:rsid w:val="00B61B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1B73"/>
    <w:rPr>
      <w:rFonts w:ascii="Tahoma" w:eastAsia="Calibri" w:hAnsi="Tahoma" w:cs="Tahoma"/>
      <w:color w:val="000000"/>
      <w:sz w:val="16"/>
      <w:szCs w:val="16"/>
      <w:u w:color="000000"/>
      <w:bdr w:val="nil"/>
      <w:lang w:val="de-DE" w:eastAsia="pl-PL"/>
    </w:rPr>
  </w:style>
  <w:style w:type="paragraph" w:styleId="Akapitzlist">
    <w:name w:val="List Paragraph"/>
    <w:basedOn w:val="Normalny"/>
    <w:uiPriority w:val="34"/>
    <w:qFormat/>
    <w:rsid w:val="0094175F"/>
    <w:pPr>
      <w:ind w:left="720"/>
      <w:contextualSpacing/>
    </w:pPr>
  </w:style>
  <w:style w:type="paragraph" w:styleId="Nagwek">
    <w:name w:val="header"/>
    <w:basedOn w:val="Normalny"/>
    <w:link w:val="NagwekZnak"/>
    <w:uiPriority w:val="99"/>
    <w:unhideWhenUsed/>
    <w:rsid w:val="009359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595D"/>
    <w:rPr>
      <w:rFonts w:ascii="Calibri" w:eastAsia="Calibri" w:hAnsi="Calibri" w:cs="Calibri"/>
      <w:color w:val="000000"/>
      <w:u w:color="000000"/>
      <w:bdr w:val="nil"/>
      <w:lang w:val="de-DE" w:eastAsia="pl-PL"/>
    </w:rPr>
  </w:style>
  <w:style w:type="paragraph" w:styleId="Stopka">
    <w:name w:val="footer"/>
    <w:basedOn w:val="Normalny"/>
    <w:link w:val="StopkaZnak"/>
    <w:uiPriority w:val="99"/>
    <w:unhideWhenUsed/>
    <w:rsid w:val="009359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595D"/>
    <w:rPr>
      <w:rFonts w:ascii="Calibri" w:eastAsia="Calibri" w:hAnsi="Calibri" w:cs="Calibri"/>
      <w:color w:val="000000"/>
      <w:u w:color="000000"/>
      <w:bdr w:val="nil"/>
      <w:lang w:val="de-DE" w:eastAsia="pl-PL"/>
    </w:rPr>
  </w:style>
  <w:style w:type="character" w:customStyle="1" w:styleId="Nagwek1Znak">
    <w:name w:val="Nagłówek 1 Znak"/>
    <w:basedOn w:val="Domylnaczcionkaakapitu"/>
    <w:link w:val="Nagwek1"/>
    <w:uiPriority w:val="9"/>
    <w:rsid w:val="00145A84"/>
    <w:rPr>
      <w:rFonts w:ascii="Arial Narrow" w:eastAsia="Arial Narrow" w:hAnsi="Arial Narrow" w:cs="Arial Narrow"/>
      <w:b/>
      <w:bCs/>
      <w:kern w:val="3"/>
      <w:sz w:val="20"/>
      <w:szCs w:val="20"/>
      <w:lang w:val="fr-FR"/>
    </w:rPr>
  </w:style>
  <w:style w:type="paragraph" w:customStyle="1" w:styleId="Textbody">
    <w:name w:val="Text body"/>
    <w:basedOn w:val="Normalny"/>
    <w:rsid w:val="00145A8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0" w:line="240" w:lineRule="auto"/>
      <w:textAlignment w:val="baseline"/>
    </w:pPr>
    <w:rPr>
      <w:rFonts w:ascii="Arial Narrow" w:eastAsia="Arial Narrow" w:hAnsi="Arial Narrow" w:cs="Arial Narrow"/>
      <w:color w:val="auto"/>
      <w:kern w:val="3"/>
      <w:sz w:val="20"/>
      <w:szCs w:val="20"/>
      <w:bdr w:val="none" w:sz="0" w:space="0" w:color="auto"/>
      <w:lang w:val="fr-FR" w:eastAsia="en-US"/>
    </w:rPr>
  </w:style>
  <w:style w:type="character" w:customStyle="1" w:styleId="Nierozpoznanawzmianka1">
    <w:name w:val="Nierozpoznana wzmianka1"/>
    <w:basedOn w:val="Domylnaczcionkaakapitu"/>
    <w:uiPriority w:val="99"/>
    <w:semiHidden/>
    <w:unhideWhenUsed/>
    <w:rsid w:val="00581656"/>
    <w:rPr>
      <w:color w:val="605E5C"/>
      <w:shd w:val="clear" w:color="auto" w:fill="E1DFDD"/>
    </w:rPr>
  </w:style>
  <w:style w:type="paragraph" w:styleId="Poprawka">
    <w:name w:val="Revision"/>
    <w:hidden/>
    <w:uiPriority w:val="99"/>
    <w:semiHidden/>
    <w:rsid w:val="004667CD"/>
    <w:pPr>
      <w:spacing w:after="0" w:line="240" w:lineRule="auto"/>
    </w:pPr>
    <w:rPr>
      <w:rFonts w:ascii="Calibri" w:eastAsia="Calibri" w:hAnsi="Calibri" w:cs="Calibri"/>
      <w:color w:val="000000"/>
      <w:u w:color="000000"/>
      <w:bdr w:val="nil"/>
      <w:lang w:val="de-DE" w:eastAsia="pl-PL"/>
    </w:rPr>
  </w:style>
  <w:style w:type="paragraph" w:styleId="Tekstprzypisukocowego">
    <w:name w:val="endnote text"/>
    <w:basedOn w:val="Normalny"/>
    <w:link w:val="TekstprzypisukocowegoZnak"/>
    <w:uiPriority w:val="99"/>
    <w:semiHidden/>
    <w:unhideWhenUsed/>
    <w:rsid w:val="00C63A3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3A3E"/>
    <w:rPr>
      <w:rFonts w:ascii="Calibri" w:eastAsia="Calibri" w:hAnsi="Calibri" w:cs="Calibri"/>
      <w:color w:val="000000"/>
      <w:sz w:val="20"/>
      <w:szCs w:val="20"/>
      <w:u w:color="000000"/>
      <w:bdr w:val="nil"/>
      <w:lang w:val="de-DE" w:eastAsia="pl-PL"/>
    </w:rPr>
  </w:style>
  <w:style w:type="character" w:styleId="Odwoanieprzypisukocowego">
    <w:name w:val="endnote reference"/>
    <w:basedOn w:val="Domylnaczcionkaakapitu"/>
    <w:uiPriority w:val="99"/>
    <w:semiHidden/>
    <w:unhideWhenUsed/>
    <w:rsid w:val="00C63A3E"/>
    <w:rPr>
      <w:vertAlign w:val="superscript"/>
    </w:rPr>
  </w:style>
  <w:style w:type="character" w:customStyle="1" w:styleId="Nierozpoznanawzmianka2">
    <w:name w:val="Nierozpoznana wzmianka2"/>
    <w:basedOn w:val="Domylnaczcionkaakapitu"/>
    <w:uiPriority w:val="99"/>
    <w:semiHidden/>
    <w:unhideWhenUsed/>
    <w:rsid w:val="00960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0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owcyskarbowczwor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cebook.com/lowcyskarbowczwor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32047-C22A-4624-BC85-276B7BCC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3453</Words>
  <Characters>20718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Banach-Szembor</dc:creator>
  <cp:lastModifiedBy>Lech Adamski</cp:lastModifiedBy>
  <cp:revision>4</cp:revision>
  <dcterms:created xsi:type="dcterms:W3CDTF">2022-04-08T10:51:00Z</dcterms:created>
  <dcterms:modified xsi:type="dcterms:W3CDTF">2022-04-08T15:34:00Z</dcterms:modified>
</cp:coreProperties>
</file>